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766E4" w14:textId="77777777" w:rsidR="00C117C2" w:rsidRDefault="00C117C2" w:rsidP="00C117C2">
      <w:pPr>
        <w:jc w:val="center"/>
        <w:rPr>
          <w:rFonts w:asciiTheme="minorEastAsia" w:hAnsiTheme="minorEastAsia"/>
          <w:b/>
          <w:color w:val="000000" w:themeColor="text1"/>
          <w:sz w:val="44"/>
          <w:szCs w:val="44"/>
        </w:rPr>
      </w:pPr>
    </w:p>
    <w:p w14:paraId="0452F79F" w14:textId="77777777" w:rsidR="00C117C2" w:rsidRDefault="00C117C2" w:rsidP="00C117C2">
      <w:pPr>
        <w:jc w:val="center"/>
        <w:rPr>
          <w:rFonts w:asciiTheme="minorEastAsia" w:hAnsiTheme="minorEastAsia"/>
          <w:b/>
          <w:color w:val="000000" w:themeColor="text1"/>
          <w:sz w:val="44"/>
          <w:szCs w:val="44"/>
        </w:rPr>
      </w:pPr>
    </w:p>
    <w:p w14:paraId="7DF24A7A" w14:textId="77777777" w:rsidR="00C117C2" w:rsidRDefault="00C117C2" w:rsidP="00C117C2">
      <w:pPr>
        <w:jc w:val="center"/>
        <w:rPr>
          <w:rFonts w:asciiTheme="minorEastAsia" w:hAnsiTheme="minorEastAsia"/>
          <w:b/>
          <w:color w:val="000000" w:themeColor="text1"/>
          <w:sz w:val="44"/>
          <w:szCs w:val="44"/>
        </w:rPr>
      </w:pPr>
    </w:p>
    <w:p w14:paraId="5320219B" w14:textId="68EF9369" w:rsidR="00C117C2" w:rsidRPr="00D77062" w:rsidRDefault="00C117C2" w:rsidP="00C117C2">
      <w:pPr>
        <w:jc w:val="center"/>
        <w:rPr>
          <w:rFonts w:asciiTheme="minorEastAsia" w:hAnsiTheme="minorEastAsia"/>
          <w:b/>
          <w:color w:val="000000" w:themeColor="text1"/>
          <w:sz w:val="44"/>
          <w:szCs w:val="44"/>
        </w:rPr>
      </w:pPr>
      <w:r w:rsidRPr="00D77062">
        <w:rPr>
          <w:rFonts w:asciiTheme="minorEastAsia" w:hAnsiTheme="minorEastAsia" w:hint="eastAsia"/>
          <w:b/>
          <w:color w:val="000000" w:themeColor="text1"/>
          <w:sz w:val="44"/>
          <w:szCs w:val="44"/>
        </w:rPr>
        <w:t xml:space="preserve">주식회사 </w:t>
      </w:r>
      <w:r w:rsidR="00EC6AF8">
        <w:rPr>
          <w:rFonts w:asciiTheme="minorEastAsia" w:hAnsiTheme="minorEastAsia" w:hint="eastAsia"/>
          <w:b/>
          <w:color w:val="000000" w:themeColor="text1"/>
          <w:sz w:val="44"/>
          <w:szCs w:val="44"/>
        </w:rPr>
        <w:t>서원</w:t>
      </w:r>
      <w:r w:rsidRPr="00D77062">
        <w:rPr>
          <w:rFonts w:asciiTheme="minorEastAsia" w:hAnsiTheme="minorEastAsia" w:hint="eastAsia"/>
          <w:b/>
          <w:color w:val="000000" w:themeColor="text1"/>
          <w:sz w:val="44"/>
          <w:szCs w:val="44"/>
        </w:rPr>
        <w:t xml:space="preserve"> </w:t>
      </w:r>
      <w:r w:rsidR="002F0474">
        <w:rPr>
          <w:rFonts w:asciiTheme="minorEastAsia" w:hAnsiTheme="minorEastAsia" w:hint="eastAsia"/>
          <w:b/>
          <w:color w:val="000000" w:themeColor="text1"/>
          <w:sz w:val="44"/>
          <w:szCs w:val="44"/>
        </w:rPr>
        <w:t>녹색</w:t>
      </w:r>
      <w:r w:rsidR="00EC6AF8">
        <w:rPr>
          <w:rFonts w:asciiTheme="minorEastAsia" w:hAnsiTheme="minorEastAsia" w:hint="eastAsia"/>
          <w:b/>
          <w:color w:val="000000" w:themeColor="text1"/>
          <w:sz w:val="44"/>
          <w:szCs w:val="44"/>
        </w:rPr>
        <w:t>채권</w:t>
      </w:r>
    </w:p>
    <w:p w14:paraId="12B617BF" w14:textId="77777777" w:rsidR="00C117C2" w:rsidRPr="00D77062" w:rsidRDefault="00C117C2" w:rsidP="00C117C2">
      <w:pPr>
        <w:jc w:val="center"/>
        <w:rPr>
          <w:rFonts w:asciiTheme="minorEastAsia" w:hAnsiTheme="minorEastAsia"/>
          <w:b/>
          <w:color w:val="000000" w:themeColor="text1"/>
          <w:sz w:val="44"/>
          <w:szCs w:val="44"/>
        </w:rPr>
      </w:pPr>
      <w:r w:rsidRPr="00D77062">
        <w:rPr>
          <w:rFonts w:asciiTheme="minorEastAsia" w:hAnsiTheme="minorEastAsia"/>
          <w:b/>
          <w:color w:val="000000" w:themeColor="text1"/>
          <w:sz w:val="44"/>
          <w:szCs w:val="44"/>
        </w:rPr>
        <w:t>표준 관리체계</w:t>
      </w:r>
    </w:p>
    <w:p w14:paraId="6EB9A518" w14:textId="77777777" w:rsidR="00C117C2" w:rsidRPr="00D77062" w:rsidRDefault="00C117C2" w:rsidP="00C117C2">
      <w:pPr>
        <w:rPr>
          <w:rFonts w:asciiTheme="minorEastAsia" w:hAnsiTheme="minorEastAsia"/>
          <w:b/>
          <w:color w:val="000000" w:themeColor="text1"/>
          <w:sz w:val="44"/>
          <w:szCs w:val="44"/>
        </w:rPr>
      </w:pPr>
    </w:p>
    <w:p w14:paraId="62FF7816" w14:textId="77777777" w:rsidR="00C117C2" w:rsidRPr="00D77062" w:rsidRDefault="00C117C2" w:rsidP="00C117C2">
      <w:pPr>
        <w:rPr>
          <w:rFonts w:asciiTheme="minorEastAsia" w:hAnsiTheme="minorEastAsia"/>
          <w:b/>
          <w:color w:val="000000" w:themeColor="text1"/>
          <w:sz w:val="44"/>
          <w:szCs w:val="44"/>
        </w:rPr>
      </w:pPr>
    </w:p>
    <w:p w14:paraId="7DAED342" w14:textId="77777777" w:rsidR="00C117C2" w:rsidRPr="00D77062" w:rsidRDefault="00C117C2" w:rsidP="00C117C2">
      <w:pPr>
        <w:rPr>
          <w:rFonts w:asciiTheme="minorEastAsia" w:hAnsiTheme="minorEastAsia"/>
          <w:b/>
          <w:color w:val="000000" w:themeColor="text1"/>
          <w:sz w:val="44"/>
          <w:szCs w:val="44"/>
        </w:rPr>
      </w:pPr>
    </w:p>
    <w:p w14:paraId="36EB8110" w14:textId="77777777" w:rsidR="00C117C2" w:rsidRPr="00D77062" w:rsidRDefault="00C117C2" w:rsidP="00C117C2">
      <w:pPr>
        <w:rPr>
          <w:rFonts w:asciiTheme="minorEastAsia" w:hAnsiTheme="minorEastAsia"/>
          <w:b/>
          <w:color w:val="000000" w:themeColor="text1"/>
          <w:sz w:val="44"/>
          <w:szCs w:val="44"/>
        </w:rPr>
      </w:pPr>
    </w:p>
    <w:p w14:paraId="03C326D9" w14:textId="77777777" w:rsidR="00C117C2" w:rsidRPr="00D77062" w:rsidRDefault="00C117C2" w:rsidP="00C117C2">
      <w:pPr>
        <w:rPr>
          <w:rFonts w:asciiTheme="minorEastAsia" w:hAnsiTheme="minorEastAsia"/>
          <w:b/>
          <w:color w:val="000000" w:themeColor="text1"/>
          <w:sz w:val="44"/>
          <w:szCs w:val="44"/>
        </w:rPr>
      </w:pPr>
    </w:p>
    <w:p w14:paraId="70B5F2C0" w14:textId="77777777" w:rsidR="00C117C2" w:rsidRPr="00D77062" w:rsidRDefault="00C117C2" w:rsidP="00C117C2">
      <w:pPr>
        <w:rPr>
          <w:rFonts w:asciiTheme="minorEastAsia" w:hAnsiTheme="minorEastAsia"/>
          <w:b/>
          <w:color w:val="000000" w:themeColor="text1"/>
          <w:sz w:val="44"/>
          <w:szCs w:val="44"/>
        </w:rPr>
      </w:pPr>
    </w:p>
    <w:p w14:paraId="0F2E9821" w14:textId="77777777" w:rsidR="00C117C2" w:rsidRPr="00D77062" w:rsidRDefault="00C117C2" w:rsidP="00C117C2">
      <w:pPr>
        <w:rPr>
          <w:rFonts w:asciiTheme="minorEastAsia" w:hAnsiTheme="minorEastAsia"/>
          <w:b/>
          <w:color w:val="000000" w:themeColor="text1"/>
          <w:sz w:val="44"/>
          <w:szCs w:val="44"/>
        </w:rPr>
      </w:pPr>
    </w:p>
    <w:p w14:paraId="098EDE84" w14:textId="77777777" w:rsidR="00C117C2" w:rsidRPr="00D77062" w:rsidRDefault="00EC6AF8" w:rsidP="00C117C2">
      <w:pPr>
        <w:jc w:val="center"/>
        <w:rPr>
          <w:rFonts w:asciiTheme="minorEastAsia" w:hAnsiTheme="minorEastAsia"/>
          <w:b/>
          <w:color w:val="000000" w:themeColor="text1"/>
          <w:sz w:val="44"/>
          <w:szCs w:val="44"/>
        </w:rPr>
      </w:pPr>
      <w:r>
        <w:rPr>
          <w:rFonts w:asciiTheme="minorEastAsia" w:hAnsiTheme="minorEastAsia"/>
          <w:b/>
          <w:color w:val="000000" w:themeColor="text1"/>
          <w:sz w:val="44"/>
          <w:szCs w:val="44"/>
        </w:rPr>
        <w:t>202</w:t>
      </w:r>
      <w:r>
        <w:rPr>
          <w:rFonts w:asciiTheme="minorEastAsia" w:hAnsiTheme="minorEastAsia" w:hint="eastAsia"/>
          <w:b/>
          <w:color w:val="000000" w:themeColor="text1"/>
          <w:sz w:val="44"/>
          <w:szCs w:val="44"/>
        </w:rPr>
        <w:t>3.05</w:t>
      </w:r>
    </w:p>
    <w:p w14:paraId="48FB2E17" w14:textId="77777777" w:rsidR="00C117C2" w:rsidRPr="00D77062" w:rsidRDefault="00C117C2" w:rsidP="00C117C2">
      <w:pPr>
        <w:jc w:val="center"/>
        <w:rPr>
          <w:rFonts w:asciiTheme="minorEastAsia" w:hAnsiTheme="minorEastAsia"/>
          <w:b/>
          <w:color w:val="000000" w:themeColor="text1"/>
          <w:sz w:val="44"/>
          <w:szCs w:val="44"/>
        </w:rPr>
      </w:pPr>
      <w:r w:rsidRPr="00D77062">
        <w:rPr>
          <w:rFonts w:asciiTheme="minorEastAsia" w:hAnsiTheme="minorEastAsia"/>
          <w:b/>
          <w:color w:val="000000" w:themeColor="text1"/>
          <w:sz w:val="44"/>
          <w:szCs w:val="44"/>
        </w:rPr>
        <w:t>주식회사</w:t>
      </w:r>
      <w:r w:rsidRPr="00D77062">
        <w:rPr>
          <w:rFonts w:asciiTheme="minorEastAsia" w:hAnsiTheme="minorEastAsia" w:hint="eastAsia"/>
          <w:b/>
          <w:color w:val="000000" w:themeColor="text1"/>
          <w:sz w:val="44"/>
          <w:szCs w:val="44"/>
        </w:rPr>
        <w:t xml:space="preserve"> </w:t>
      </w:r>
      <w:r w:rsidR="00EC6AF8">
        <w:rPr>
          <w:rFonts w:asciiTheme="minorEastAsia" w:hAnsiTheme="minorEastAsia" w:hint="eastAsia"/>
          <w:b/>
          <w:color w:val="000000" w:themeColor="text1"/>
          <w:sz w:val="44"/>
          <w:szCs w:val="44"/>
        </w:rPr>
        <w:t>서원</w:t>
      </w:r>
    </w:p>
    <w:p w14:paraId="672414C6" w14:textId="77777777" w:rsidR="00C117C2" w:rsidRPr="00D77062" w:rsidRDefault="00C117C2" w:rsidP="00C117C2">
      <w:pPr>
        <w:rPr>
          <w:color w:val="000000" w:themeColor="text1"/>
        </w:rPr>
      </w:pPr>
    </w:p>
    <w:p w14:paraId="6E3DE9C3" w14:textId="77777777" w:rsidR="00C117C2" w:rsidRDefault="00C117C2" w:rsidP="00C117C2">
      <w:pPr>
        <w:rPr>
          <w:b/>
          <w:color w:val="000000" w:themeColor="text1"/>
          <w:sz w:val="44"/>
          <w:szCs w:val="44"/>
        </w:rPr>
      </w:pPr>
    </w:p>
    <w:p w14:paraId="583DC504" w14:textId="77777777" w:rsidR="00E00E13" w:rsidRPr="00D77062" w:rsidRDefault="00E00E13" w:rsidP="00C117C2">
      <w:pPr>
        <w:rPr>
          <w:b/>
          <w:color w:val="000000" w:themeColor="text1"/>
          <w:sz w:val="44"/>
          <w:szCs w:val="44"/>
        </w:rPr>
      </w:pPr>
    </w:p>
    <w:p w14:paraId="54BC08F0" w14:textId="77777777" w:rsidR="00C117C2" w:rsidRPr="00D77062" w:rsidRDefault="00C117C2" w:rsidP="00C117C2">
      <w:pPr>
        <w:jc w:val="center"/>
        <w:rPr>
          <w:rFonts w:asciiTheme="minorEastAsia" w:hAnsiTheme="minorEastAsia"/>
          <w:b/>
          <w:color w:val="000000" w:themeColor="text1"/>
          <w:sz w:val="44"/>
          <w:szCs w:val="44"/>
        </w:rPr>
      </w:pPr>
      <w:r w:rsidRPr="00D77062">
        <w:rPr>
          <w:rFonts w:asciiTheme="minorEastAsia" w:hAnsiTheme="minorEastAsia"/>
          <w:b/>
          <w:color w:val="000000" w:themeColor="text1"/>
          <w:sz w:val="44"/>
          <w:szCs w:val="44"/>
        </w:rPr>
        <w:t>목</w:t>
      </w:r>
      <w:r w:rsidRPr="00D77062">
        <w:rPr>
          <w:rFonts w:asciiTheme="minorEastAsia" w:hAnsiTheme="minorEastAsia" w:hint="eastAsia"/>
          <w:b/>
          <w:color w:val="000000" w:themeColor="text1"/>
          <w:sz w:val="44"/>
          <w:szCs w:val="44"/>
        </w:rPr>
        <w:t xml:space="preserve">     </w:t>
      </w:r>
      <w:r w:rsidRPr="00D77062">
        <w:rPr>
          <w:rFonts w:asciiTheme="minorEastAsia" w:hAnsiTheme="minorEastAsia"/>
          <w:b/>
          <w:color w:val="000000" w:themeColor="text1"/>
          <w:sz w:val="44"/>
          <w:szCs w:val="44"/>
        </w:rPr>
        <w:t xml:space="preserve"> 차</w:t>
      </w:r>
    </w:p>
    <w:p w14:paraId="4CAFBAE6" w14:textId="77777777" w:rsidR="00C117C2" w:rsidRPr="00D77062" w:rsidRDefault="00C117C2" w:rsidP="00C117C2">
      <w:pPr>
        <w:rPr>
          <w:rFonts w:asciiTheme="minorEastAsia" w:hAnsiTheme="minorEastAsia"/>
          <w:b/>
          <w:color w:val="000000" w:themeColor="text1"/>
          <w:sz w:val="44"/>
          <w:szCs w:val="44"/>
        </w:rPr>
      </w:pPr>
    </w:p>
    <w:p w14:paraId="0CA1EFFC" w14:textId="77777777" w:rsidR="00C117C2" w:rsidRPr="00E00E13" w:rsidRDefault="00EC6AF8" w:rsidP="00C117C2">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 xml:space="preserve">1. </w:t>
      </w:r>
      <w:r w:rsidR="00C117C2" w:rsidRPr="00E00E13">
        <w:rPr>
          <w:rFonts w:asciiTheme="minorEastAsia" w:hAnsiTheme="minorEastAsia"/>
          <w:b/>
          <w:color w:val="000000" w:themeColor="text1"/>
          <w:sz w:val="40"/>
          <w:szCs w:val="40"/>
        </w:rPr>
        <w:t xml:space="preserve">개요 </w:t>
      </w:r>
    </w:p>
    <w:p w14:paraId="3B8055A3" w14:textId="77777777" w:rsidR="00C117C2" w:rsidRPr="00E00E13" w:rsidRDefault="00EC6AF8" w:rsidP="00C117C2">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2.</w:t>
      </w:r>
      <w:r w:rsidR="00C117C2" w:rsidRPr="00E00E13">
        <w:rPr>
          <w:rFonts w:asciiTheme="minorEastAsia" w:hAnsiTheme="minorEastAsia"/>
          <w:b/>
          <w:color w:val="000000" w:themeColor="text1"/>
          <w:sz w:val="40"/>
          <w:szCs w:val="40"/>
        </w:rPr>
        <w:t xml:space="preserve"> </w:t>
      </w:r>
      <w:r>
        <w:rPr>
          <w:rFonts w:asciiTheme="minorEastAsia" w:hAnsiTheme="minorEastAsia" w:hint="eastAsia"/>
          <w:b/>
          <w:color w:val="000000" w:themeColor="text1"/>
          <w:sz w:val="40"/>
          <w:szCs w:val="40"/>
        </w:rPr>
        <w:t>관리체계 목적</w:t>
      </w:r>
    </w:p>
    <w:p w14:paraId="456225CE" w14:textId="77777777" w:rsidR="00C117C2" w:rsidRPr="00E00E13" w:rsidRDefault="00EC6AF8" w:rsidP="00C117C2">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3</w:t>
      </w:r>
      <w:r w:rsidR="00C117C2" w:rsidRPr="00E00E13">
        <w:rPr>
          <w:rFonts w:asciiTheme="minorEastAsia" w:hAnsiTheme="minorEastAsia"/>
          <w:b/>
          <w:color w:val="000000" w:themeColor="text1"/>
          <w:sz w:val="40"/>
          <w:szCs w:val="40"/>
        </w:rPr>
        <w:t xml:space="preserve">. </w:t>
      </w:r>
      <w:r>
        <w:rPr>
          <w:rFonts w:asciiTheme="minorEastAsia" w:hAnsiTheme="minorEastAsia" w:hint="eastAsia"/>
          <w:b/>
          <w:color w:val="000000" w:themeColor="text1"/>
          <w:sz w:val="40"/>
          <w:szCs w:val="40"/>
        </w:rPr>
        <w:t>발행채권의 종류</w:t>
      </w:r>
    </w:p>
    <w:p w14:paraId="615136A3" w14:textId="77777777" w:rsidR="00C117C2" w:rsidRPr="00E00E13" w:rsidRDefault="00EC6AF8" w:rsidP="00C117C2">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4</w:t>
      </w:r>
      <w:r w:rsidR="00C117C2" w:rsidRPr="00E00E13">
        <w:rPr>
          <w:rFonts w:asciiTheme="minorEastAsia" w:hAnsiTheme="minorEastAsia"/>
          <w:b/>
          <w:color w:val="000000" w:themeColor="text1"/>
          <w:sz w:val="40"/>
          <w:szCs w:val="40"/>
        </w:rPr>
        <w:t xml:space="preserve">. </w:t>
      </w:r>
      <w:r>
        <w:rPr>
          <w:rFonts w:asciiTheme="minorEastAsia" w:hAnsiTheme="minorEastAsia" w:hint="eastAsia"/>
          <w:b/>
          <w:color w:val="000000" w:themeColor="text1"/>
          <w:sz w:val="40"/>
          <w:szCs w:val="40"/>
        </w:rPr>
        <w:t>자금의 용도</w:t>
      </w:r>
    </w:p>
    <w:p w14:paraId="03A9ED26" w14:textId="77777777" w:rsidR="00C117C2" w:rsidRPr="00E00E13" w:rsidRDefault="00EC6AF8" w:rsidP="00C117C2">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5</w:t>
      </w:r>
      <w:r w:rsidR="00C117C2" w:rsidRPr="00E00E13">
        <w:rPr>
          <w:rFonts w:asciiTheme="minorEastAsia" w:hAnsiTheme="minorEastAsia"/>
          <w:b/>
          <w:color w:val="000000" w:themeColor="text1"/>
          <w:sz w:val="40"/>
          <w:szCs w:val="40"/>
        </w:rPr>
        <w:t xml:space="preserve">. </w:t>
      </w:r>
      <w:r>
        <w:rPr>
          <w:rFonts w:asciiTheme="minorEastAsia" w:hAnsiTheme="minorEastAsia" w:hint="eastAsia"/>
          <w:b/>
          <w:color w:val="000000" w:themeColor="text1"/>
          <w:sz w:val="40"/>
          <w:szCs w:val="40"/>
        </w:rPr>
        <w:t>사업의 평가 및 선정절차</w:t>
      </w:r>
    </w:p>
    <w:p w14:paraId="28FB8DCB" w14:textId="77777777" w:rsidR="00A71A3F" w:rsidRDefault="00EC6AF8" w:rsidP="00A71A3F">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6</w:t>
      </w:r>
      <w:r w:rsidR="00C117C2" w:rsidRPr="00E00E13">
        <w:rPr>
          <w:rFonts w:asciiTheme="minorEastAsia" w:hAnsiTheme="minorEastAsia"/>
          <w:b/>
          <w:color w:val="000000" w:themeColor="text1"/>
          <w:sz w:val="40"/>
          <w:szCs w:val="40"/>
        </w:rPr>
        <w:t xml:space="preserve">. </w:t>
      </w:r>
      <w:r>
        <w:rPr>
          <w:rFonts w:asciiTheme="minorEastAsia" w:hAnsiTheme="minorEastAsia" w:hint="eastAsia"/>
          <w:b/>
          <w:color w:val="000000" w:themeColor="text1"/>
          <w:sz w:val="40"/>
          <w:szCs w:val="40"/>
        </w:rPr>
        <w:t>자금의 관리</w:t>
      </w:r>
    </w:p>
    <w:p w14:paraId="557B670F" w14:textId="77777777" w:rsidR="00EC6AF8" w:rsidRDefault="00EC6AF8" w:rsidP="00A71A3F">
      <w:pPr>
        <w:rPr>
          <w:rFonts w:asciiTheme="minorEastAsia" w:hAnsiTheme="minorEastAsia"/>
          <w:b/>
          <w:color w:val="000000" w:themeColor="text1"/>
          <w:sz w:val="40"/>
          <w:szCs w:val="40"/>
        </w:rPr>
      </w:pPr>
      <w:r>
        <w:rPr>
          <w:rFonts w:asciiTheme="minorEastAsia" w:hAnsiTheme="minorEastAsia" w:hint="eastAsia"/>
          <w:b/>
          <w:color w:val="000000" w:themeColor="text1"/>
          <w:sz w:val="40"/>
          <w:szCs w:val="40"/>
        </w:rPr>
        <w:t>7. 사후 보고</w:t>
      </w:r>
    </w:p>
    <w:p w14:paraId="7A2D7AC5" w14:textId="77777777" w:rsidR="00E00E13" w:rsidRDefault="00E00E13" w:rsidP="00C117C2">
      <w:pPr>
        <w:rPr>
          <w:rFonts w:asciiTheme="minorEastAsia" w:hAnsiTheme="minorEastAsia"/>
          <w:b/>
          <w:color w:val="000000" w:themeColor="text1"/>
          <w:sz w:val="40"/>
          <w:szCs w:val="40"/>
        </w:rPr>
      </w:pPr>
    </w:p>
    <w:p w14:paraId="3DCBCCFB" w14:textId="77777777" w:rsidR="00E920EE" w:rsidRDefault="00E920EE" w:rsidP="00C117C2">
      <w:pPr>
        <w:rPr>
          <w:rFonts w:asciiTheme="minorEastAsia" w:hAnsiTheme="minorEastAsia"/>
          <w:b/>
          <w:color w:val="000000" w:themeColor="text1"/>
          <w:sz w:val="40"/>
          <w:szCs w:val="40"/>
        </w:rPr>
      </w:pPr>
    </w:p>
    <w:p w14:paraId="4E8384EF" w14:textId="77777777" w:rsidR="00E00E13" w:rsidRDefault="00E00E13" w:rsidP="00E00E13">
      <w:pPr>
        <w:rPr>
          <w:rFonts w:asciiTheme="minorEastAsia" w:hAnsiTheme="minorEastAsia"/>
          <w:b/>
          <w:color w:val="000000" w:themeColor="text1"/>
          <w:sz w:val="28"/>
          <w:szCs w:val="28"/>
        </w:rPr>
      </w:pPr>
    </w:p>
    <w:p w14:paraId="268FB72B" w14:textId="77777777" w:rsidR="00C40CB7" w:rsidRDefault="00C40CB7" w:rsidP="00E00E13">
      <w:pPr>
        <w:rPr>
          <w:rFonts w:asciiTheme="minorEastAsia" w:hAnsiTheme="minorEastAsia"/>
          <w:b/>
          <w:color w:val="000000" w:themeColor="text1"/>
          <w:sz w:val="28"/>
          <w:szCs w:val="28"/>
        </w:rPr>
      </w:pPr>
    </w:p>
    <w:p w14:paraId="7272A723" w14:textId="77777777" w:rsidR="00C40CB7" w:rsidRDefault="00C40CB7" w:rsidP="00A121BD">
      <w:pPr>
        <w:pStyle w:val="a9"/>
      </w:pPr>
    </w:p>
    <w:p w14:paraId="3382E499" w14:textId="77777777" w:rsidR="00E00E13" w:rsidRPr="00E00E13" w:rsidRDefault="00EC6AF8" w:rsidP="00A121BD">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t>1</w:t>
      </w:r>
      <w:r w:rsidR="00E00E13" w:rsidRPr="00E00E13">
        <w:rPr>
          <w:rFonts w:asciiTheme="minorEastAsia" w:hAnsiTheme="minorEastAsia"/>
          <w:b/>
          <w:color w:val="000000" w:themeColor="text1"/>
          <w:sz w:val="28"/>
          <w:szCs w:val="28"/>
        </w:rPr>
        <w:t xml:space="preserve">. </w:t>
      </w:r>
      <w:r>
        <w:rPr>
          <w:rFonts w:asciiTheme="minorEastAsia" w:hAnsiTheme="minorEastAsia" w:hint="eastAsia"/>
          <w:b/>
          <w:color w:val="000000" w:themeColor="text1"/>
          <w:sz w:val="28"/>
          <w:szCs w:val="28"/>
        </w:rPr>
        <w:t>개요</w:t>
      </w:r>
    </w:p>
    <w:p w14:paraId="3F88973A" w14:textId="77777777" w:rsidR="00A948A0" w:rsidRDefault="00381BF1" w:rsidP="00A121BD">
      <w:pPr>
        <w:pStyle w:val="a5"/>
        <w:spacing w:before="0" w:beforeAutospacing="0" w:after="0" w:afterAutospacing="0" w:line="384" w:lineRule="atLeast"/>
        <w:ind w:firstLineChars="100" w:firstLine="240"/>
        <w:rPr>
          <w:rFonts w:asciiTheme="minorEastAsia" w:eastAsiaTheme="minorEastAsia" w:hAnsiTheme="minorEastAsia"/>
          <w:color w:val="000000"/>
        </w:rPr>
      </w:pPr>
      <w:r>
        <w:rPr>
          <w:rFonts w:asciiTheme="minorEastAsia" w:eastAsiaTheme="minorEastAsia" w:hAnsiTheme="minorEastAsia" w:hint="eastAsia"/>
          <w:color w:val="000000"/>
        </w:rPr>
        <w:t>주식회사</w:t>
      </w:r>
      <w:r w:rsidR="00A121BD">
        <w:rPr>
          <w:rFonts w:asciiTheme="minorEastAsia" w:eastAsiaTheme="minorEastAsia" w:hAnsiTheme="minorEastAsia" w:hint="eastAsia"/>
          <w:color w:val="000000"/>
        </w:rPr>
        <w:t xml:space="preserve"> </w:t>
      </w:r>
      <w:r w:rsidR="00EC6AF8">
        <w:rPr>
          <w:rFonts w:asciiTheme="minorEastAsia" w:eastAsiaTheme="minorEastAsia" w:hAnsiTheme="minorEastAsia" w:hint="eastAsia"/>
          <w:color w:val="000000"/>
        </w:rPr>
        <w:t>서원</w:t>
      </w:r>
      <w:r>
        <w:rPr>
          <w:rFonts w:asciiTheme="minorEastAsia" w:eastAsiaTheme="minorEastAsia" w:hAnsiTheme="minorEastAsia" w:hint="eastAsia"/>
          <w:color w:val="000000"/>
        </w:rPr>
        <w:t>은</w:t>
      </w:r>
      <w:r w:rsidR="00BB45A5" w:rsidRPr="00BB45A5">
        <w:rPr>
          <w:rFonts w:asciiTheme="minorEastAsia" w:eastAsiaTheme="minorEastAsia" w:hAnsiTheme="minorEastAsia" w:hint="eastAsia"/>
          <w:color w:val="000000"/>
        </w:rPr>
        <w:t xml:space="preserve"> 19</w:t>
      </w:r>
      <w:r w:rsidR="00A121BD">
        <w:rPr>
          <w:rFonts w:asciiTheme="minorEastAsia" w:eastAsiaTheme="minorEastAsia" w:hAnsiTheme="minorEastAsia" w:hint="eastAsia"/>
          <w:color w:val="000000"/>
        </w:rPr>
        <w:t>88</w:t>
      </w:r>
      <w:r>
        <w:rPr>
          <w:rFonts w:asciiTheme="minorEastAsia" w:eastAsiaTheme="minorEastAsia" w:hAnsiTheme="minorEastAsia" w:hint="eastAsia"/>
          <w:color w:val="000000"/>
        </w:rPr>
        <w:t>년</w:t>
      </w:r>
      <w:r w:rsidR="00BB45A5" w:rsidRPr="00BB45A5">
        <w:rPr>
          <w:rFonts w:asciiTheme="minorEastAsia" w:eastAsiaTheme="minorEastAsia" w:hAnsiTheme="minorEastAsia" w:hint="eastAsia"/>
          <w:color w:val="000000"/>
        </w:rPr>
        <w:t xml:space="preserve">에 설립된 동합금계열 비철금속 전문제조업체로서 산업 발전을 위해 노력해 왔으며, </w:t>
      </w:r>
      <w:r w:rsidR="00647F61">
        <w:rPr>
          <w:rFonts w:asciiTheme="minorEastAsia" w:eastAsiaTheme="minorEastAsia" w:hAnsiTheme="minorEastAsia" w:hint="eastAsia"/>
          <w:color w:val="000000"/>
        </w:rPr>
        <w:t xml:space="preserve">황동/청동 </w:t>
      </w:r>
      <w:proofErr w:type="spellStart"/>
      <w:r w:rsidR="00647F61">
        <w:rPr>
          <w:rFonts w:asciiTheme="minorEastAsia" w:eastAsiaTheme="minorEastAsia" w:hAnsiTheme="minorEastAsia" w:hint="eastAsia"/>
          <w:color w:val="000000"/>
        </w:rPr>
        <w:t>인고트</w:t>
      </w:r>
      <w:proofErr w:type="spellEnd"/>
      <w:r w:rsidR="00647F61">
        <w:rPr>
          <w:rFonts w:asciiTheme="minorEastAsia" w:eastAsiaTheme="minorEastAsia" w:hAnsiTheme="minorEastAsia" w:hint="eastAsia"/>
          <w:color w:val="000000"/>
        </w:rPr>
        <w:t xml:space="preserve"> 및 </w:t>
      </w:r>
      <w:proofErr w:type="spellStart"/>
      <w:r w:rsidR="00647F61">
        <w:rPr>
          <w:rFonts w:asciiTheme="minorEastAsia" w:eastAsiaTheme="minorEastAsia" w:hAnsiTheme="minorEastAsia" w:hint="eastAsia"/>
          <w:color w:val="000000"/>
        </w:rPr>
        <w:t>황동빌레트</w:t>
      </w:r>
      <w:proofErr w:type="spellEnd"/>
      <w:r w:rsidR="00647F61">
        <w:rPr>
          <w:rFonts w:asciiTheme="minorEastAsia" w:eastAsiaTheme="minorEastAsia" w:hAnsiTheme="minorEastAsia" w:hint="eastAsia"/>
          <w:color w:val="000000"/>
        </w:rPr>
        <w:t xml:space="preserve"> 등</w:t>
      </w:r>
      <w:r w:rsidR="00CA0022" w:rsidRPr="00CA0022">
        <w:rPr>
          <w:rFonts w:asciiTheme="minorEastAsia" w:eastAsiaTheme="minorEastAsia" w:hAnsiTheme="minorEastAsia"/>
          <w:color w:val="000000"/>
        </w:rPr>
        <w:t xml:space="preserve"> 동합금</w:t>
      </w:r>
      <w:r w:rsidR="00CA0022">
        <w:rPr>
          <w:rFonts w:asciiTheme="minorEastAsia" w:eastAsiaTheme="minorEastAsia" w:hAnsiTheme="minorEastAsia" w:hint="eastAsia"/>
          <w:color w:val="000000"/>
        </w:rPr>
        <w:t xml:space="preserve"> </w:t>
      </w:r>
      <w:r w:rsidR="00A948A0" w:rsidRPr="00BB45A5">
        <w:rPr>
          <w:rFonts w:asciiTheme="minorEastAsia" w:eastAsiaTheme="minorEastAsia" w:hAnsiTheme="minorEastAsia" w:hint="eastAsia"/>
          <w:color w:val="000000"/>
        </w:rPr>
        <w:t>시장에서의 선도자로서</w:t>
      </w:r>
      <w:r w:rsidR="00A121BD">
        <w:rPr>
          <w:rFonts w:asciiTheme="minorEastAsia" w:eastAsiaTheme="minorEastAsia" w:hAnsiTheme="minorEastAsia" w:hint="eastAsia"/>
          <w:color w:val="000000"/>
        </w:rPr>
        <w:t xml:space="preserve"> </w:t>
      </w:r>
      <w:r w:rsidR="00A948A0" w:rsidRPr="00BB45A5">
        <w:rPr>
          <w:rFonts w:asciiTheme="minorEastAsia" w:eastAsiaTheme="minorEastAsia" w:hAnsiTheme="minorEastAsia" w:hint="eastAsia"/>
          <w:color w:val="000000"/>
        </w:rPr>
        <w:t>시장경쟁력을 유지하기 위해 황동 관련 신제품 및 소재에 대하여</w:t>
      </w:r>
      <w:r w:rsidR="00A121BD">
        <w:rPr>
          <w:rFonts w:asciiTheme="minorEastAsia" w:eastAsiaTheme="minorEastAsia" w:hAnsiTheme="minorEastAsia" w:hint="eastAsia"/>
          <w:color w:val="000000"/>
        </w:rPr>
        <w:t xml:space="preserve"> </w:t>
      </w:r>
      <w:r w:rsidR="00A948A0" w:rsidRPr="00BB45A5">
        <w:rPr>
          <w:rFonts w:asciiTheme="minorEastAsia" w:eastAsiaTheme="minorEastAsia" w:hAnsiTheme="minorEastAsia" w:hint="eastAsia"/>
          <w:color w:val="000000"/>
        </w:rPr>
        <w:t xml:space="preserve">지속적으로 연구개발을 진행하고 있습니다. 특히 인체에 무해하고 환경친화적인 소재인 </w:t>
      </w:r>
      <w:r w:rsidR="00647F61">
        <w:rPr>
          <w:rFonts w:asciiTheme="minorEastAsia" w:eastAsiaTheme="minorEastAsia" w:hAnsiTheme="minorEastAsia" w:hint="eastAsia"/>
          <w:color w:val="000000"/>
        </w:rPr>
        <w:t>무연소재를</w:t>
      </w:r>
      <w:r w:rsidR="00A948A0" w:rsidRPr="00BB45A5">
        <w:rPr>
          <w:rFonts w:asciiTheme="minorEastAsia" w:eastAsiaTheme="minorEastAsia" w:hAnsiTheme="minorEastAsia" w:hint="eastAsia"/>
          <w:color w:val="000000"/>
        </w:rPr>
        <w:t xml:space="preserve"> </w:t>
      </w:r>
      <w:r>
        <w:rPr>
          <w:rFonts w:asciiTheme="minorEastAsia" w:eastAsiaTheme="minorEastAsia" w:hAnsiTheme="minorEastAsia" w:hint="eastAsia"/>
          <w:color w:val="000000"/>
        </w:rPr>
        <w:t xml:space="preserve">개발하여 </w:t>
      </w:r>
      <w:r w:rsidR="00810856">
        <w:rPr>
          <w:rFonts w:asciiTheme="minorEastAsia" w:eastAsiaTheme="minorEastAsia" w:hAnsiTheme="minorEastAsia" w:hint="eastAsia"/>
          <w:color w:val="000000"/>
        </w:rPr>
        <w:t xml:space="preserve">녹색인증을 받아 국내외 수요자에게 </w:t>
      </w:r>
      <w:r>
        <w:rPr>
          <w:rFonts w:asciiTheme="minorEastAsia" w:eastAsiaTheme="minorEastAsia" w:hAnsiTheme="minorEastAsia" w:hint="eastAsia"/>
          <w:color w:val="000000"/>
        </w:rPr>
        <w:t>납품하고 있으며,</w:t>
      </w:r>
      <w:r w:rsidR="00A948A0" w:rsidRPr="00BB45A5">
        <w:rPr>
          <w:rFonts w:asciiTheme="minorEastAsia" w:eastAsiaTheme="minorEastAsia" w:hAnsiTheme="minorEastAsia" w:hint="eastAsia"/>
          <w:color w:val="000000"/>
        </w:rPr>
        <w:t xml:space="preserve"> 이외에도 지속적인 신제품 개발 활동을 통해 새로운 아이템개발 및 신시장 개척을 위해 노력할 것입니다</w:t>
      </w:r>
      <w:r w:rsidR="009939DE" w:rsidRPr="009939DE">
        <w:rPr>
          <w:rFonts w:asciiTheme="minorEastAsia" w:hAnsiTheme="minorEastAsia" w:hint="eastAsia"/>
          <w:color w:val="000000"/>
        </w:rPr>
        <w:t xml:space="preserve"> </w:t>
      </w:r>
    </w:p>
    <w:p w14:paraId="761E5725" w14:textId="77777777" w:rsidR="00381BF1" w:rsidRPr="00810856" w:rsidRDefault="00381BF1" w:rsidP="00A121BD">
      <w:pPr>
        <w:pStyle w:val="a5"/>
        <w:spacing w:before="0" w:beforeAutospacing="0" w:after="0" w:afterAutospacing="0" w:line="384" w:lineRule="atLeast"/>
        <w:ind w:firstLineChars="300" w:firstLine="720"/>
        <w:rPr>
          <w:rFonts w:asciiTheme="minorEastAsia" w:eastAsiaTheme="minorEastAsia" w:hAnsiTheme="minorEastAsia"/>
          <w:color w:val="000000"/>
        </w:rPr>
      </w:pPr>
    </w:p>
    <w:p w14:paraId="050226CC" w14:textId="77777777" w:rsidR="007C41AF" w:rsidRDefault="00381BF1" w:rsidP="00A121BD">
      <w:pPr>
        <w:pStyle w:val="a5"/>
        <w:spacing w:before="0" w:beforeAutospacing="0" w:after="0" w:afterAutospacing="0" w:line="384" w:lineRule="atLeast"/>
        <w:ind w:firstLineChars="100" w:firstLine="240"/>
        <w:rPr>
          <w:rFonts w:asciiTheme="minorEastAsia" w:eastAsiaTheme="minorEastAsia" w:hAnsiTheme="minorEastAsia"/>
        </w:rPr>
      </w:pPr>
      <w:r>
        <w:rPr>
          <w:rFonts w:asciiTheme="minorEastAsia" w:eastAsiaTheme="minorEastAsia" w:hAnsiTheme="minorEastAsia" w:hint="eastAsia"/>
        </w:rPr>
        <w:t xml:space="preserve">당사는 </w:t>
      </w:r>
      <w:r w:rsidRPr="00381BF1">
        <w:rPr>
          <w:rFonts w:asciiTheme="minorEastAsia" w:eastAsiaTheme="minorEastAsia" w:hAnsiTheme="minorEastAsia"/>
        </w:rPr>
        <w:t>제품을 생산함에 있어 환경 관리에 대</w:t>
      </w:r>
      <w:r w:rsidR="005D762E">
        <w:rPr>
          <w:rFonts w:asciiTheme="minorEastAsia" w:eastAsiaTheme="minorEastAsia" w:hAnsiTheme="minorEastAsia" w:hint="eastAsia"/>
        </w:rPr>
        <w:t>한</w:t>
      </w:r>
      <w:r w:rsidRPr="00381BF1">
        <w:rPr>
          <w:rFonts w:asciiTheme="minorEastAsia" w:eastAsiaTheme="minorEastAsia" w:hAnsiTheme="minorEastAsia"/>
        </w:rPr>
        <w:t xml:space="preserve"> </w:t>
      </w:r>
      <w:r>
        <w:rPr>
          <w:rFonts w:asciiTheme="minorEastAsia" w:eastAsiaTheme="minorEastAsia" w:hAnsiTheme="minorEastAsia" w:hint="eastAsia"/>
        </w:rPr>
        <w:t>정부</w:t>
      </w:r>
      <w:r w:rsidR="005D762E">
        <w:rPr>
          <w:rFonts w:asciiTheme="minorEastAsia" w:eastAsiaTheme="minorEastAsia" w:hAnsiTheme="minorEastAsia" w:hint="eastAsia"/>
        </w:rPr>
        <w:t xml:space="preserve"> </w:t>
      </w:r>
      <w:r w:rsidR="007C41AF">
        <w:rPr>
          <w:rFonts w:asciiTheme="minorEastAsia" w:eastAsiaTheme="minorEastAsia" w:hAnsiTheme="minorEastAsia" w:hint="eastAsia"/>
        </w:rPr>
        <w:t xml:space="preserve">사업에 맞추어 </w:t>
      </w:r>
      <w:r w:rsidRPr="00381BF1">
        <w:rPr>
          <w:rFonts w:asciiTheme="minorEastAsia" w:eastAsiaTheme="minorEastAsia" w:hAnsiTheme="minorEastAsia"/>
        </w:rPr>
        <w:t xml:space="preserve">필요에 따라 </w:t>
      </w:r>
      <w:r w:rsidR="007C41AF">
        <w:rPr>
          <w:rFonts w:asciiTheme="minorEastAsia" w:eastAsiaTheme="minorEastAsia" w:hAnsiTheme="minorEastAsia" w:hint="eastAsia"/>
        </w:rPr>
        <w:t>적극적인 투자를 진행하고</w:t>
      </w:r>
      <w:r w:rsidR="0036051D">
        <w:rPr>
          <w:rFonts w:asciiTheme="minorEastAsia" w:eastAsiaTheme="minorEastAsia" w:hAnsiTheme="minorEastAsia" w:hint="eastAsia"/>
        </w:rPr>
        <w:t xml:space="preserve"> 있으며, 환경과 에너지 위기 상황에서 지속 가능한 미래를 위해 할 수 있는 다양한 노력을 이어가고 있습니다. 환경부문의 중요성을 인지하고 대내외 환경이슈에 대해 능동적으로 대응하기 </w:t>
      </w:r>
      <w:r w:rsidR="00647F61">
        <w:rPr>
          <w:rFonts w:asciiTheme="minorEastAsia" w:eastAsiaTheme="minorEastAsia" w:hAnsiTheme="minorEastAsia" w:hint="eastAsia"/>
        </w:rPr>
        <w:t xml:space="preserve">위해 </w:t>
      </w:r>
      <w:r w:rsidR="0036051D">
        <w:rPr>
          <w:rFonts w:asciiTheme="minorEastAsia" w:eastAsiaTheme="minorEastAsia" w:hAnsiTheme="minorEastAsia" w:hint="eastAsia"/>
        </w:rPr>
        <w:t xml:space="preserve">국내 사업장의 환경개선 투자 및 환경 오염물질 저감을 위한 투자 등 생산과정의 환경 영향 최소화와 지속 가능한 성장을 위해 전 부문에서 지속하여 개선 활동을 추진하고 있습니다. </w:t>
      </w:r>
    </w:p>
    <w:p w14:paraId="3E97196E" w14:textId="77777777" w:rsidR="007C41AF" w:rsidRDefault="007C41AF" w:rsidP="00A121BD">
      <w:pPr>
        <w:pStyle w:val="a5"/>
        <w:spacing w:before="0" w:beforeAutospacing="0" w:after="0" w:afterAutospacing="0" w:line="384" w:lineRule="atLeast"/>
        <w:rPr>
          <w:rFonts w:asciiTheme="minorEastAsia" w:eastAsiaTheme="minorEastAsia" w:hAnsiTheme="minorEastAsia"/>
        </w:rPr>
      </w:pPr>
    </w:p>
    <w:p w14:paraId="45B76914" w14:textId="77777777" w:rsidR="007C41AF" w:rsidRDefault="007C41AF" w:rsidP="00A121BD">
      <w:pPr>
        <w:pStyle w:val="a5"/>
        <w:spacing w:before="0" w:beforeAutospacing="0" w:after="0" w:afterAutospacing="0" w:line="384" w:lineRule="atLeast"/>
        <w:ind w:firstLineChars="100" w:firstLine="240"/>
        <w:rPr>
          <w:rFonts w:asciiTheme="minorEastAsia" w:eastAsiaTheme="minorEastAsia" w:hAnsiTheme="minorEastAsia"/>
          <w:b/>
        </w:rPr>
      </w:pPr>
      <w:r>
        <w:rPr>
          <w:rFonts w:asciiTheme="minorEastAsia" w:eastAsiaTheme="minorEastAsia" w:hAnsiTheme="minorEastAsia" w:hint="eastAsia"/>
        </w:rPr>
        <w:t xml:space="preserve">당사의 </w:t>
      </w:r>
      <w:r w:rsidRPr="007C41AF">
        <w:rPr>
          <w:rFonts w:asciiTheme="minorEastAsia" w:eastAsiaTheme="minorEastAsia" w:hAnsiTheme="minorEastAsia"/>
        </w:rPr>
        <w:t>주요 환경관리 정책 및 활동은 아래와 같습니다</w:t>
      </w:r>
      <w:r w:rsidRPr="007C41AF">
        <w:rPr>
          <w:rFonts w:asciiTheme="minorEastAsia" w:eastAsiaTheme="minorEastAsia" w:hAnsiTheme="minorEastAsia"/>
          <w:b/>
        </w:rPr>
        <w:t>.</w:t>
      </w:r>
    </w:p>
    <w:p w14:paraId="2846EF1F" w14:textId="77777777" w:rsidR="00ED0307" w:rsidRPr="007C41AF" w:rsidRDefault="00ED0307" w:rsidP="00A121BD">
      <w:pPr>
        <w:pStyle w:val="a5"/>
        <w:spacing w:before="0" w:beforeAutospacing="0" w:after="0" w:afterAutospacing="0" w:line="384" w:lineRule="atLeast"/>
        <w:ind w:firstLineChars="300" w:firstLine="720"/>
        <w:rPr>
          <w:rFonts w:asciiTheme="minorEastAsia" w:eastAsiaTheme="minorEastAsia" w:hAnsiTheme="minorEastAsia"/>
          <w:b/>
          <w:color w:val="000000"/>
        </w:rPr>
      </w:pPr>
    </w:p>
    <w:p w14:paraId="44503D58" w14:textId="77777777" w:rsidR="007C41AF" w:rsidRDefault="00C40CB7" w:rsidP="00A121BD">
      <w:pPr>
        <w:pStyle w:val="a5"/>
        <w:spacing w:before="0" w:beforeAutospacing="0" w:after="0" w:afterAutospacing="0" w:line="384" w:lineRule="atLeast"/>
        <w:rPr>
          <w:rFonts w:asciiTheme="minorEastAsia" w:eastAsiaTheme="minorEastAsia" w:hAnsiTheme="minorEastAsia"/>
        </w:rPr>
      </w:pPr>
      <w:r>
        <w:rPr>
          <w:rFonts w:asciiTheme="minorEastAsia" w:eastAsiaTheme="minorEastAsia" w:hAnsiTheme="minorEastAsia" w:hint="eastAsia"/>
        </w:rPr>
        <w:t xml:space="preserve">1) </w:t>
      </w:r>
      <w:r w:rsidR="007C41AF" w:rsidRPr="007C41AF">
        <w:rPr>
          <w:rFonts w:asciiTheme="minorEastAsia" w:eastAsiaTheme="minorEastAsia" w:hAnsiTheme="minorEastAsia"/>
        </w:rPr>
        <w:t>기후</w:t>
      </w:r>
      <w:r w:rsidR="009939DE">
        <w:rPr>
          <w:rFonts w:asciiTheme="minorEastAsia" w:eastAsiaTheme="minorEastAsia" w:hAnsiTheme="minorEastAsia" w:hint="eastAsia"/>
        </w:rPr>
        <w:t xml:space="preserve"> </w:t>
      </w:r>
      <w:r w:rsidR="007C41AF" w:rsidRPr="007C41AF">
        <w:rPr>
          <w:rFonts w:asciiTheme="minorEastAsia" w:eastAsiaTheme="minorEastAsia" w:hAnsiTheme="minorEastAsia"/>
        </w:rPr>
        <w:t>변화 대응</w:t>
      </w:r>
    </w:p>
    <w:p w14:paraId="554E44F0" w14:textId="77777777" w:rsidR="00C40CB7" w:rsidRPr="00C40CB7" w:rsidRDefault="00C40CB7" w:rsidP="00A121BD">
      <w:pPr>
        <w:pStyle w:val="a9"/>
        <w:ind w:firstLineChars="100" w:firstLine="240"/>
        <w:jc w:val="left"/>
        <w:rPr>
          <w:sz w:val="24"/>
          <w:szCs w:val="24"/>
        </w:rPr>
      </w:pPr>
      <w:r w:rsidRPr="00C40CB7">
        <w:rPr>
          <w:rFonts w:hint="eastAsia"/>
          <w:sz w:val="24"/>
          <w:szCs w:val="24"/>
        </w:rPr>
        <w:t>당사는 글로벌 기상이변과 지구온난화 등 기후 변화에 대해 대응하기 위해 폐기물 발생 억제에 지속적인 노력을 기울이고 있습니다. 플라스틱 포장재가 아닌 재생 목재 포장재를 활용하고</w:t>
      </w:r>
      <w:r>
        <w:rPr>
          <w:rFonts w:hint="eastAsia"/>
          <w:sz w:val="24"/>
          <w:szCs w:val="24"/>
        </w:rPr>
        <w:t xml:space="preserve"> </w:t>
      </w:r>
      <w:r w:rsidRPr="00C40CB7">
        <w:rPr>
          <w:rFonts w:hint="eastAsia"/>
          <w:sz w:val="24"/>
          <w:szCs w:val="24"/>
        </w:rPr>
        <w:t>있으며, 폐기물 분리와 재활용 제품 사용을 통한 폐기물 매립 제로를 실현하고 있습니다. 에너지 사용량과 온실가스 배출 저감을 통한 기후 변화 대응도 추진 중에 있습니다. 향후 RE100 달성을 위한 태양광과 풍력 등 재생에너지 생산에 대한 정부지원사업과 탄소 중립 실현을 위한 온실가스 저감설비 설치를 고려 중에 있습니다.</w:t>
      </w:r>
    </w:p>
    <w:p w14:paraId="36B7A193" w14:textId="77777777" w:rsidR="009939DE" w:rsidRPr="00C40CB7" w:rsidRDefault="009939DE" w:rsidP="00A121BD">
      <w:pPr>
        <w:pStyle w:val="a5"/>
        <w:spacing w:before="0" w:beforeAutospacing="0" w:after="0" w:afterAutospacing="0" w:line="384" w:lineRule="atLeast"/>
        <w:ind w:leftChars="100" w:left="200" w:firstLineChars="100" w:firstLine="240"/>
        <w:rPr>
          <w:rFonts w:asciiTheme="minorEastAsia" w:eastAsiaTheme="minorEastAsia" w:hAnsiTheme="minorEastAsia"/>
        </w:rPr>
      </w:pPr>
    </w:p>
    <w:p w14:paraId="3DBE5DF1" w14:textId="77777777" w:rsidR="00DE50DE" w:rsidRPr="00C40CB7" w:rsidRDefault="007C41AF" w:rsidP="00A121BD">
      <w:pPr>
        <w:pStyle w:val="a9"/>
        <w:jc w:val="left"/>
        <w:rPr>
          <w:sz w:val="24"/>
          <w:szCs w:val="24"/>
        </w:rPr>
      </w:pPr>
      <w:r w:rsidRPr="00C40CB7">
        <w:rPr>
          <w:sz w:val="24"/>
          <w:szCs w:val="24"/>
        </w:rPr>
        <w:t>2) 대기환경 관리</w:t>
      </w:r>
    </w:p>
    <w:p w14:paraId="4B26C2B6" w14:textId="77777777" w:rsidR="00E920EE" w:rsidRPr="00C40CB7" w:rsidRDefault="00C40CB7" w:rsidP="00A121BD">
      <w:pPr>
        <w:pStyle w:val="a9"/>
        <w:ind w:firstLineChars="100" w:firstLine="240"/>
        <w:jc w:val="left"/>
        <w:rPr>
          <w:rFonts w:eastAsiaTheme="minorHAnsi"/>
          <w:color w:val="000000" w:themeColor="text1"/>
          <w:sz w:val="24"/>
          <w:szCs w:val="24"/>
        </w:rPr>
      </w:pPr>
      <w:r w:rsidRPr="00C40CB7">
        <w:rPr>
          <w:rFonts w:eastAsiaTheme="minorHAnsi" w:hint="eastAsia"/>
          <w:color w:val="000000" w:themeColor="text1"/>
          <w:sz w:val="24"/>
          <w:szCs w:val="24"/>
        </w:rPr>
        <w:t>당사에서 생산 중 발생하는 오염물질을 저감하기 위해 과학기반 관리인 최적가용기법(BAT)을 적용하고 있으며, 당사의 배출 Data를 DB화 함으로써 Data 분석을 통한 원인분석과 대응방안을 마련하여 법적 배출기준보다 낮은 맞춤형 배출기준으로 오염물질을 관리하고 있습니다.</w:t>
      </w:r>
    </w:p>
    <w:p w14:paraId="2908A9FE" w14:textId="77777777" w:rsidR="00A121BD" w:rsidRDefault="00A121BD" w:rsidP="00A121BD">
      <w:pPr>
        <w:pStyle w:val="a9"/>
        <w:jc w:val="left"/>
        <w:rPr>
          <w:sz w:val="24"/>
          <w:szCs w:val="24"/>
        </w:rPr>
      </w:pPr>
    </w:p>
    <w:p w14:paraId="4C6E4200" w14:textId="77777777" w:rsidR="00C40CB7" w:rsidRPr="00C40CB7" w:rsidRDefault="00C40CB7" w:rsidP="00A121BD">
      <w:pPr>
        <w:pStyle w:val="a9"/>
        <w:jc w:val="left"/>
        <w:rPr>
          <w:sz w:val="24"/>
          <w:szCs w:val="24"/>
        </w:rPr>
      </w:pPr>
      <w:r w:rsidRPr="00C40CB7">
        <w:rPr>
          <w:rFonts w:hint="eastAsia"/>
          <w:sz w:val="24"/>
          <w:szCs w:val="24"/>
        </w:rPr>
        <w:t>3) 자원재활용</w:t>
      </w:r>
    </w:p>
    <w:p w14:paraId="3CE6D3D7" w14:textId="77777777" w:rsidR="00C40CB7" w:rsidRPr="00C40CB7" w:rsidRDefault="00C40CB7" w:rsidP="00A121BD">
      <w:pPr>
        <w:pStyle w:val="a9"/>
        <w:ind w:firstLineChars="100" w:firstLine="240"/>
        <w:jc w:val="left"/>
        <w:rPr>
          <w:rFonts w:cs="Times New Roman"/>
          <w:sz w:val="24"/>
          <w:szCs w:val="24"/>
        </w:rPr>
      </w:pPr>
      <w:r w:rsidRPr="00C40CB7">
        <w:rPr>
          <w:rFonts w:cs="Times New Roman" w:hint="eastAsia"/>
          <w:sz w:val="24"/>
          <w:szCs w:val="24"/>
        </w:rPr>
        <w:t>당사에서 생산되는 제품은 전기</w:t>
      </w:r>
      <w:r w:rsidRPr="00C40CB7">
        <w:rPr>
          <w:rFonts w:cs="Times New Roman"/>
          <w:sz w:val="24"/>
          <w:szCs w:val="24"/>
        </w:rPr>
        <w:t>·</w:t>
      </w:r>
      <w:r w:rsidRPr="00C40CB7">
        <w:rPr>
          <w:rFonts w:cs="Times New Roman" w:hint="eastAsia"/>
          <w:sz w:val="24"/>
          <w:szCs w:val="24"/>
        </w:rPr>
        <w:t>전자</w:t>
      </w:r>
      <w:r w:rsidRPr="00C40CB7">
        <w:rPr>
          <w:rFonts w:cs="Times New Roman"/>
          <w:sz w:val="24"/>
          <w:szCs w:val="24"/>
        </w:rPr>
        <w:t xml:space="preserve">, </w:t>
      </w:r>
      <w:r w:rsidRPr="00C40CB7">
        <w:rPr>
          <w:rFonts w:cs="Times New Roman" w:hint="eastAsia"/>
          <w:sz w:val="24"/>
          <w:szCs w:val="24"/>
        </w:rPr>
        <w:t>반도체</w:t>
      </w:r>
      <w:r w:rsidRPr="00C40CB7">
        <w:rPr>
          <w:rFonts w:cs="Times New Roman"/>
          <w:sz w:val="24"/>
          <w:szCs w:val="24"/>
        </w:rPr>
        <w:t>·</w:t>
      </w:r>
      <w:r w:rsidRPr="00C40CB7">
        <w:rPr>
          <w:rFonts w:cs="Times New Roman" w:hint="eastAsia"/>
          <w:sz w:val="24"/>
          <w:szCs w:val="24"/>
        </w:rPr>
        <w:t>통신</w:t>
      </w:r>
      <w:r w:rsidRPr="00C40CB7">
        <w:rPr>
          <w:rFonts w:cs="Times New Roman"/>
          <w:sz w:val="24"/>
          <w:szCs w:val="24"/>
        </w:rPr>
        <w:t xml:space="preserve">, </w:t>
      </w:r>
      <w:r w:rsidRPr="00C40CB7">
        <w:rPr>
          <w:rFonts w:cs="Times New Roman" w:hint="eastAsia"/>
          <w:sz w:val="24"/>
          <w:szCs w:val="24"/>
        </w:rPr>
        <w:t>자동차</w:t>
      </w:r>
      <w:r w:rsidRPr="00C40CB7">
        <w:rPr>
          <w:rFonts w:cs="Times New Roman"/>
          <w:sz w:val="24"/>
          <w:szCs w:val="24"/>
        </w:rPr>
        <w:t>·</w:t>
      </w:r>
      <w:r w:rsidRPr="00C40CB7">
        <w:rPr>
          <w:rFonts w:cs="Times New Roman" w:hint="eastAsia"/>
          <w:sz w:val="24"/>
          <w:szCs w:val="24"/>
        </w:rPr>
        <w:t>조선</w:t>
      </w:r>
      <w:r w:rsidRPr="00C40CB7">
        <w:rPr>
          <w:rFonts w:cs="Times New Roman"/>
          <w:sz w:val="24"/>
          <w:szCs w:val="24"/>
        </w:rPr>
        <w:t>,</w:t>
      </w:r>
      <w:r w:rsidRPr="00C40CB7">
        <w:rPr>
          <w:rFonts w:cs="Times New Roman" w:hint="eastAsia"/>
          <w:sz w:val="24"/>
          <w:szCs w:val="24"/>
        </w:rPr>
        <w:t xml:space="preserve"> 철강</w:t>
      </w:r>
      <w:r w:rsidRPr="00C40CB7">
        <w:rPr>
          <w:rFonts w:cs="Times New Roman"/>
          <w:sz w:val="24"/>
          <w:szCs w:val="24"/>
        </w:rPr>
        <w:t>·</w:t>
      </w:r>
      <w:r w:rsidRPr="00C40CB7">
        <w:rPr>
          <w:rFonts w:cs="Times New Roman" w:hint="eastAsia"/>
          <w:sz w:val="24"/>
          <w:szCs w:val="24"/>
        </w:rPr>
        <w:t>기계</w:t>
      </w:r>
      <w:r w:rsidRPr="00C40CB7">
        <w:rPr>
          <w:rFonts w:cs="Times New Roman"/>
          <w:sz w:val="24"/>
          <w:szCs w:val="24"/>
        </w:rPr>
        <w:t xml:space="preserve">, </w:t>
      </w:r>
      <w:r w:rsidRPr="00C40CB7">
        <w:rPr>
          <w:rFonts w:cs="Times New Roman" w:hint="eastAsia"/>
          <w:sz w:val="24"/>
          <w:szCs w:val="24"/>
        </w:rPr>
        <w:t>화학</w:t>
      </w:r>
      <w:r w:rsidRPr="00C40CB7">
        <w:rPr>
          <w:rFonts w:cs="Times New Roman"/>
          <w:sz w:val="24"/>
          <w:szCs w:val="24"/>
        </w:rPr>
        <w:t xml:space="preserve">, </w:t>
      </w:r>
      <w:r w:rsidRPr="00C40CB7">
        <w:rPr>
          <w:rFonts w:cs="Times New Roman" w:hint="eastAsia"/>
          <w:sz w:val="24"/>
          <w:szCs w:val="24"/>
        </w:rPr>
        <w:t>건축</w:t>
      </w:r>
      <w:r w:rsidRPr="00C40CB7">
        <w:rPr>
          <w:rFonts w:cs="Times New Roman"/>
          <w:sz w:val="24"/>
          <w:szCs w:val="24"/>
        </w:rPr>
        <w:t xml:space="preserve">, </w:t>
      </w:r>
      <w:r w:rsidRPr="00C40CB7">
        <w:rPr>
          <w:rFonts w:cs="Times New Roman" w:hint="eastAsia"/>
          <w:sz w:val="24"/>
          <w:szCs w:val="24"/>
        </w:rPr>
        <w:t>방위산업</w:t>
      </w:r>
      <w:r w:rsidRPr="00C40CB7">
        <w:rPr>
          <w:rFonts w:cs="Times New Roman"/>
          <w:sz w:val="24"/>
          <w:szCs w:val="24"/>
        </w:rPr>
        <w:t xml:space="preserve"> </w:t>
      </w:r>
      <w:r w:rsidRPr="00C40CB7">
        <w:rPr>
          <w:rFonts w:cs="Times New Roman" w:hint="eastAsia"/>
          <w:sz w:val="24"/>
          <w:szCs w:val="24"/>
        </w:rPr>
        <w:t>등</w:t>
      </w:r>
      <w:r w:rsidRPr="00C40CB7">
        <w:rPr>
          <w:rFonts w:cs="Times New Roman"/>
          <w:sz w:val="24"/>
          <w:szCs w:val="24"/>
        </w:rPr>
        <w:t xml:space="preserve"> </w:t>
      </w:r>
      <w:r w:rsidRPr="00C40CB7">
        <w:rPr>
          <w:rFonts w:cs="Times New Roman" w:hint="eastAsia"/>
          <w:sz w:val="24"/>
          <w:szCs w:val="24"/>
        </w:rPr>
        <w:t>전</w:t>
      </w:r>
      <w:r w:rsidRPr="00C40CB7">
        <w:rPr>
          <w:rFonts w:cs="Times New Roman"/>
          <w:sz w:val="24"/>
          <w:szCs w:val="24"/>
        </w:rPr>
        <w:t xml:space="preserve"> </w:t>
      </w:r>
      <w:r w:rsidRPr="00C40CB7">
        <w:rPr>
          <w:rFonts w:cs="Times New Roman" w:hint="eastAsia"/>
          <w:sz w:val="24"/>
          <w:szCs w:val="24"/>
        </w:rPr>
        <w:t>산업의</w:t>
      </w:r>
      <w:r w:rsidRPr="00C40CB7">
        <w:rPr>
          <w:rFonts w:cs="Times New Roman"/>
          <w:sz w:val="24"/>
          <w:szCs w:val="24"/>
        </w:rPr>
        <w:t xml:space="preserve"> </w:t>
      </w:r>
      <w:r w:rsidRPr="00C40CB7">
        <w:rPr>
          <w:rFonts w:cs="Times New Roman" w:hint="eastAsia"/>
          <w:sz w:val="24"/>
          <w:szCs w:val="24"/>
        </w:rPr>
        <w:t>기초</w:t>
      </w:r>
      <w:r w:rsidRPr="00C40CB7">
        <w:rPr>
          <w:rFonts w:cs="Times New Roman"/>
          <w:sz w:val="24"/>
          <w:szCs w:val="24"/>
        </w:rPr>
        <w:t xml:space="preserve"> </w:t>
      </w:r>
      <w:r w:rsidRPr="00C40CB7">
        <w:rPr>
          <w:rFonts w:cs="Times New Roman" w:hint="eastAsia"/>
          <w:sz w:val="24"/>
          <w:szCs w:val="24"/>
        </w:rPr>
        <w:t>소재는</w:t>
      </w:r>
      <w:r>
        <w:rPr>
          <w:rFonts w:cs="Times New Roman" w:hint="eastAsia"/>
          <w:sz w:val="24"/>
          <w:szCs w:val="24"/>
        </w:rPr>
        <w:t xml:space="preserve"> </w:t>
      </w:r>
      <w:r w:rsidRPr="00C40CB7">
        <w:rPr>
          <w:rFonts w:cs="Times New Roman" w:hint="eastAsia"/>
          <w:sz w:val="24"/>
          <w:szCs w:val="24"/>
        </w:rPr>
        <w:t>물론</w:t>
      </w:r>
      <w:r w:rsidRPr="00C40CB7">
        <w:rPr>
          <w:rFonts w:cs="Times New Roman"/>
          <w:sz w:val="24"/>
          <w:szCs w:val="24"/>
        </w:rPr>
        <w:t>,</w:t>
      </w:r>
      <w:r>
        <w:rPr>
          <w:rFonts w:cs="Times New Roman" w:hint="eastAsia"/>
          <w:sz w:val="24"/>
          <w:szCs w:val="24"/>
        </w:rPr>
        <w:t xml:space="preserve"> </w:t>
      </w:r>
      <w:r w:rsidRPr="00C40CB7">
        <w:rPr>
          <w:rFonts w:cs="Times New Roman" w:hint="eastAsia"/>
          <w:sz w:val="24"/>
          <w:szCs w:val="24"/>
        </w:rPr>
        <w:t>국민생활의</w:t>
      </w:r>
      <w:r w:rsidRPr="00C40CB7">
        <w:rPr>
          <w:rFonts w:cs="Times New Roman"/>
          <w:sz w:val="24"/>
          <w:szCs w:val="24"/>
        </w:rPr>
        <w:t xml:space="preserve"> </w:t>
      </w:r>
      <w:r w:rsidRPr="00C40CB7">
        <w:rPr>
          <w:rFonts w:cs="Times New Roman" w:hint="eastAsia"/>
          <w:sz w:val="24"/>
          <w:szCs w:val="24"/>
        </w:rPr>
        <w:t>필수</w:t>
      </w:r>
      <w:r w:rsidRPr="00C40CB7">
        <w:rPr>
          <w:rFonts w:cs="Times New Roman"/>
          <w:sz w:val="24"/>
          <w:szCs w:val="24"/>
        </w:rPr>
        <w:t xml:space="preserve"> </w:t>
      </w:r>
      <w:r w:rsidRPr="00C40CB7">
        <w:rPr>
          <w:rFonts w:cs="Times New Roman" w:hint="eastAsia"/>
          <w:sz w:val="24"/>
          <w:szCs w:val="24"/>
        </w:rPr>
        <w:t>용품소재로도</w:t>
      </w:r>
      <w:r w:rsidRPr="00C40CB7">
        <w:rPr>
          <w:rFonts w:cs="Times New Roman"/>
          <w:sz w:val="24"/>
          <w:szCs w:val="24"/>
        </w:rPr>
        <w:t xml:space="preserve"> </w:t>
      </w:r>
      <w:r w:rsidRPr="00C40CB7">
        <w:rPr>
          <w:rFonts w:cs="Times New Roman" w:hint="eastAsia"/>
          <w:sz w:val="24"/>
          <w:szCs w:val="24"/>
        </w:rPr>
        <w:t>널리</w:t>
      </w:r>
      <w:r w:rsidRPr="00C40CB7">
        <w:rPr>
          <w:rFonts w:cs="Times New Roman"/>
          <w:sz w:val="24"/>
          <w:szCs w:val="24"/>
        </w:rPr>
        <w:t xml:space="preserve"> </w:t>
      </w:r>
      <w:r w:rsidRPr="00C40CB7">
        <w:rPr>
          <w:rFonts w:cs="Times New Roman" w:hint="eastAsia"/>
          <w:sz w:val="24"/>
          <w:szCs w:val="24"/>
        </w:rPr>
        <w:t>활용되고</w:t>
      </w:r>
      <w:r w:rsidRPr="00C40CB7">
        <w:rPr>
          <w:rFonts w:cs="Times New Roman"/>
          <w:sz w:val="24"/>
          <w:szCs w:val="24"/>
        </w:rPr>
        <w:t xml:space="preserve"> </w:t>
      </w:r>
      <w:r w:rsidRPr="00C40CB7">
        <w:rPr>
          <w:rFonts w:cs="Times New Roman" w:hint="eastAsia"/>
          <w:sz w:val="24"/>
          <w:szCs w:val="24"/>
        </w:rPr>
        <w:t>있습니다</w:t>
      </w:r>
      <w:r w:rsidRPr="00C40CB7">
        <w:rPr>
          <w:rFonts w:cs="Times New Roman"/>
          <w:sz w:val="24"/>
          <w:szCs w:val="24"/>
        </w:rPr>
        <w:t xml:space="preserve">. </w:t>
      </w:r>
      <w:r w:rsidRPr="00C40CB7">
        <w:rPr>
          <w:rFonts w:cs="Times New Roman" w:hint="eastAsia"/>
          <w:sz w:val="24"/>
          <w:szCs w:val="24"/>
        </w:rPr>
        <w:t xml:space="preserve">생산된 제품이 각 산업현장에서 폐기되는 경우, 동 스크랩을 회수하여 당사에서 재활용함으로써 폐기물 발생 및 환경오염과 자원낭비 초래를 억제하고 있습니다. 이와 같이 당사는 금속 </w:t>
      </w:r>
      <w:proofErr w:type="spellStart"/>
      <w:r w:rsidRPr="00C40CB7">
        <w:rPr>
          <w:rFonts w:cs="Times New Roman" w:hint="eastAsia"/>
          <w:sz w:val="24"/>
          <w:szCs w:val="24"/>
        </w:rPr>
        <w:t>리싸이클링</w:t>
      </w:r>
      <w:proofErr w:type="spellEnd"/>
      <w:r w:rsidRPr="00C40CB7">
        <w:rPr>
          <w:rFonts w:cs="Times New Roman" w:hint="eastAsia"/>
          <w:sz w:val="24"/>
          <w:szCs w:val="24"/>
        </w:rPr>
        <w:t xml:space="preserve"> 산업으로, 환경오염을 초래하는 폐기물 발생을 억제시키는 친환경적인 사업이며 </w:t>
      </w:r>
      <w:r w:rsidRPr="00C40CB7">
        <w:rPr>
          <w:rFonts w:hint="eastAsia"/>
          <w:color w:val="222222"/>
          <w:sz w:val="24"/>
          <w:szCs w:val="24"/>
          <w:shd w:val="clear" w:color="auto" w:fill="FFFFFF"/>
        </w:rPr>
        <w:t xml:space="preserve">제품을 제조하여 사용 후 폐기하는 선형경제와 달리 폐기단계에서 이차폐기물을 제로화하는 </w:t>
      </w:r>
      <w:proofErr w:type="spellStart"/>
      <w:r w:rsidRPr="00C40CB7">
        <w:rPr>
          <w:rFonts w:cs="Times New Roman" w:hint="eastAsia"/>
          <w:sz w:val="24"/>
          <w:szCs w:val="24"/>
        </w:rPr>
        <w:t>저탄소</w:t>
      </w:r>
      <w:proofErr w:type="spellEnd"/>
      <w:r w:rsidRPr="00C40CB7">
        <w:rPr>
          <w:rFonts w:cs="Times New Roman" w:hint="eastAsia"/>
          <w:sz w:val="24"/>
          <w:szCs w:val="24"/>
        </w:rPr>
        <w:t xml:space="preserve"> 순환경제에 최선의 노력을 다하고 있습니다.</w:t>
      </w:r>
    </w:p>
    <w:p w14:paraId="7E59B0C6" w14:textId="77777777" w:rsidR="00744162" w:rsidRPr="00C40CB7" w:rsidRDefault="00744162" w:rsidP="00A121BD">
      <w:pPr>
        <w:jc w:val="left"/>
        <w:rPr>
          <w:rFonts w:asciiTheme="minorEastAsia" w:hAnsiTheme="minorEastAsia"/>
        </w:rPr>
      </w:pPr>
    </w:p>
    <w:p w14:paraId="51DF9BAF" w14:textId="77777777" w:rsidR="0032294B" w:rsidRPr="0032294B" w:rsidRDefault="00CA0022" w:rsidP="00A121BD">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t>2</w:t>
      </w:r>
      <w:r w:rsidR="0032294B" w:rsidRPr="0032294B">
        <w:rPr>
          <w:rFonts w:asciiTheme="minorEastAsia" w:hAnsiTheme="minorEastAsia"/>
          <w:b/>
          <w:color w:val="000000" w:themeColor="text1"/>
          <w:sz w:val="28"/>
          <w:szCs w:val="28"/>
        </w:rPr>
        <w:t xml:space="preserve">. </w:t>
      </w:r>
      <w:r>
        <w:rPr>
          <w:rFonts w:asciiTheme="minorEastAsia" w:hAnsiTheme="minorEastAsia" w:hint="eastAsia"/>
          <w:b/>
          <w:color w:val="000000" w:themeColor="text1"/>
          <w:sz w:val="28"/>
          <w:szCs w:val="28"/>
        </w:rPr>
        <w:t>관리체계의 목적</w:t>
      </w:r>
    </w:p>
    <w:p w14:paraId="0A6456E1" w14:textId="3F7D943C" w:rsidR="00CA0022" w:rsidRPr="008738B9" w:rsidRDefault="00CA0022" w:rsidP="00A121BD">
      <w:pPr>
        <w:pStyle w:val="a5"/>
        <w:wordWrap w:val="0"/>
        <w:ind w:leftChars="200" w:left="400"/>
        <w:rPr>
          <w:rFonts w:asciiTheme="minorHAnsi" w:eastAsiaTheme="minorHAnsi" w:hAnsiTheme="minorHAnsi"/>
        </w:rPr>
      </w:pPr>
      <w:r w:rsidRPr="008738B9">
        <w:rPr>
          <w:rFonts w:asciiTheme="minorHAnsi" w:eastAsiaTheme="minorHAnsi" w:hAnsiTheme="minorHAnsi" w:hint="eastAsia"/>
        </w:rPr>
        <w:t>본 관리체계는 국제자본시장협회(</w:t>
      </w:r>
      <w:r w:rsidRPr="008738B9">
        <w:rPr>
          <w:rFonts w:asciiTheme="minorHAnsi" w:eastAsiaTheme="minorHAnsi" w:hAnsiTheme="minorHAnsi"/>
        </w:rPr>
        <w:t>ICMA)</w:t>
      </w:r>
      <w:r w:rsidRPr="008738B9">
        <w:rPr>
          <w:rFonts w:asciiTheme="minorHAnsi" w:eastAsiaTheme="minorHAnsi" w:hAnsiTheme="minorHAnsi" w:hint="eastAsia"/>
        </w:rPr>
        <w:t xml:space="preserve">의 녹색채권 원칙에 부합하도록 </w:t>
      </w:r>
      <w:r w:rsidRPr="008738B9">
        <w:rPr>
          <w:rFonts w:asciiTheme="minorHAnsi" w:eastAsiaTheme="minorHAnsi" w:hAnsiTheme="minorHAnsi"/>
        </w:rPr>
        <w:t>4</w:t>
      </w:r>
      <w:r w:rsidRPr="008738B9">
        <w:rPr>
          <w:rFonts w:asciiTheme="minorHAnsi" w:eastAsiaTheme="minorHAnsi" w:hAnsiTheme="minorHAnsi" w:hint="eastAsia"/>
        </w:rPr>
        <w:t>가지 핵심요소에 맞춰 자금이 사용될 수 있도록 규정하고 있습니다.</w:t>
      </w:r>
    </w:p>
    <w:p w14:paraId="4665A219" w14:textId="77777777" w:rsidR="00CA0022" w:rsidRPr="008738B9" w:rsidRDefault="00CA0022" w:rsidP="00A121BD">
      <w:pPr>
        <w:pStyle w:val="a5"/>
        <w:wordWrap w:val="0"/>
        <w:ind w:leftChars="200" w:left="400"/>
        <w:rPr>
          <w:rFonts w:asciiTheme="minorHAnsi" w:eastAsiaTheme="minorHAnsi" w:hAnsiTheme="minorHAnsi"/>
        </w:rPr>
      </w:pPr>
      <w:r w:rsidRPr="008738B9">
        <w:rPr>
          <w:rFonts w:asciiTheme="minorHAnsi" w:eastAsiaTheme="minorHAnsi" w:hAnsiTheme="minorHAnsi" w:hint="eastAsia"/>
        </w:rPr>
        <w:t xml:space="preserve">본 관리체계의 </w:t>
      </w:r>
      <w:r w:rsidRPr="008738B9">
        <w:rPr>
          <w:rFonts w:asciiTheme="minorHAnsi" w:eastAsiaTheme="minorHAnsi" w:hAnsiTheme="minorHAnsi"/>
        </w:rPr>
        <w:t>4</w:t>
      </w:r>
      <w:r w:rsidRPr="008738B9">
        <w:rPr>
          <w:rFonts w:asciiTheme="minorHAnsi" w:eastAsiaTheme="minorHAnsi" w:hAnsiTheme="minorHAnsi" w:hint="eastAsia"/>
        </w:rPr>
        <w:t>가지 핵심요소는 다음과 같으며 국제자본시장협회의 원칙을 준수하고 있습니다.</w:t>
      </w:r>
    </w:p>
    <w:p w14:paraId="440860F0" w14:textId="77777777" w:rsidR="00CA0022" w:rsidRPr="008738B9" w:rsidRDefault="00CA0022" w:rsidP="00A121BD">
      <w:pPr>
        <w:pStyle w:val="a5"/>
        <w:numPr>
          <w:ilvl w:val="0"/>
          <w:numId w:val="5"/>
        </w:numPr>
        <w:wordWrap w:val="0"/>
        <w:spacing w:before="0" w:beforeAutospacing="0" w:after="0" w:afterAutospacing="0" w:line="384" w:lineRule="atLeast"/>
        <w:rPr>
          <w:rFonts w:asciiTheme="minorHAnsi" w:eastAsiaTheme="minorHAnsi" w:hAnsiTheme="minorHAnsi"/>
        </w:rPr>
      </w:pPr>
      <w:r w:rsidRPr="008738B9">
        <w:rPr>
          <w:rFonts w:asciiTheme="minorHAnsi" w:eastAsiaTheme="minorHAnsi" w:hAnsiTheme="minorHAnsi" w:hint="eastAsia"/>
        </w:rPr>
        <w:t>자금의 용도</w:t>
      </w:r>
    </w:p>
    <w:p w14:paraId="107BB873" w14:textId="77777777" w:rsidR="00CA0022" w:rsidRPr="008738B9" w:rsidRDefault="00CA0022" w:rsidP="00A121BD">
      <w:pPr>
        <w:pStyle w:val="a5"/>
        <w:numPr>
          <w:ilvl w:val="0"/>
          <w:numId w:val="5"/>
        </w:numPr>
        <w:wordWrap w:val="0"/>
        <w:spacing w:before="0" w:beforeAutospacing="0" w:after="0" w:afterAutospacing="0" w:line="384" w:lineRule="atLeast"/>
        <w:rPr>
          <w:rFonts w:asciiTheme="minorHAnsi" w:eastAsiaTheme="minorHAnsi" w:hAnsiTheme="minorHAnsi"/>
        </w:rPr>
      </w:pPr>
      <w:r w:rsidRPr="008738B9">
        <w:rPr>
          <w:rFonts w:asciiTheme="minorHAnsi" w:eastAsiaTheme="minorHAnsi" w:hAnsiTheme="minorHAnsi" w:hint="eastAsia"/>
        </w:rPr>
        <w:t>지원대상 사업 평가 및 선정절차</w:t>
      </w:r>
    </w:p>
    <w:p w14:paraId="755FBE69" w14:textId="77777777" w:rsidR="00CA0022" w:rsidRPr="008738B9" w:rsidRDefault="00CA0022" w:rsidP="00A121BD">
      <w:pPr>
        <w:pStyle w:val="a5"/>
        <w:numPr>
          <w:ilvl w:val="0"/>
          <w:numId w:val="5"/>
        </w:numPr>
        <w:wordWrap w:val="0"/>
        <w:spacing w:before="0" w:beforeAutospacing="0" w:after="0" w:afterAutospacing="0" w:line="384" w:lineRule="atLeast"/>
        <w:rPr>
          <w:rFonts w:asciiTheme="minorHAnsi" w:eastAsiaTheme="minorHAnsi" w:hAnsiTheme="minorHAnsi"/>
        </w:rPr>
      </w:pPr>
      <w:r w:rsidRPr="008738B9">
        <w:rPr>
          <w:rFonts w:asciiTheme="minorHAnsi" w:eastAsiaTheme="minorHAnsi" w:hAnsiTheme="minorHAnsi" w:hint="eastAsia"/>
        </w:rPr>
        <w:t>자금의 관리</w:t>
      </w:r>
    </w:p>
    <w:p w14:paraId="7518A98B" w14:textId="77777777" w:rsidR="00CA0022" w:rsidRDefault="00CA0022" w:rsidP="00A121BD">
      <w:pPr>
        <w:pStyle w:val="a5"/>
        <w:numPr>
          <w:ilvl w:val="0"/>
          <w:numId w:val="5"/>
        </w:numPr>
        <w:wordWrap w:val="0"/>
        <w:spacing w:before="0" w:beforeAutospacing="0" w:after="0" w:afterAutospacing="0" w:line="384" w:lineRule="atLeast"/>
        <w:rPr>
          <w:rFonts w:asciiTheme="minorHAnsi" w:eastAsiaTheme="minorHAnsi" w:hAnsiTheme="minorHAnsi"/>
        </w:rPr>
      </w:pPr>
      <w:r w:rsidRPr="008738B9">
        <w:rPr>
          <w:rFonts w:asciiTheme="minorHAnsi" w:eastAsiaTheme="minorHAnsi" w:hAnsiTheme="minorHAnsi" w:hint="eastAsia"/>
        </w:rPr>
        <w:t>사후 보고</w:t>
      </w:r>
    </w:p>
    <w:p w14:paraId="4E2D2CCF" w14:textId="77777777" w:rsidR="00CA0022" w:rsidRPr="008738B9" w:rsidRDefault="00CA0022" w:rsidP="00A121BD">
      <w:pPr>
        <w:pStyle w:val="a5"/>
        <w:wordWrap w:val="0"/>
        <w:spacing w:before="0" w:beforeAutospacing="0" w:after="0" w:afterAutospacing="0" w:line="384" w:lineRule="atLeast"/>
        <w:ind w:left="1120"/>
        <w:rPr>
          <w:rFonts w:asciiTheme="minorHAnsi" w:eastAsiaTheme="minorHAnsi" w:hAnsiTheme="minorHAnsi"/>
        </w:rPr>
      </w:pPr>
    </w:p>
    <w:p w14:paraId="361CF005" w14:textId="77777777" w:rsidR="006E5CD2" w:rsidRPr="006E5CD2" w:rsidRDefault="00CA0022" w:rsidP="00A121BD">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t>3</w:t>
      </w:r>
      <w:r w:rsidR="006E5CD2" w:rsidRPr="006E5CD2">
        <w:rPr>
          <w:rFonts w:asciiTheme="minorEastAsia" w:hAnsiTheme="minorEastAsia"/>
          <w:b/>
          <w:color w:val="000000" w:themeColor="text1"/>
          <w:sz w:val="28"/>
          <w:szCs w:val="28"/>
        </w:rPr>
        <w:t xml:space="preserve">. </w:t>
      </w:r>
      <w:r>
        <w:rPr>
          <w:rFonts w:asciiTheme="minorEastAsia" w:hAnsiTheme="minorEastAsia" w:hint="eastAsia"/>
          <w:b/>
          <w:color w:val="000000" w:themeColor="text1"/>
          <w:sz w:val="28"/>
          <w:szCs w:val="28"/>
        </w:rPr>
        <w:t>발행채권의 종류</w:t>
      </w:r>
    </w:p>
    <w:p w14:paraId="0F30BC19" w14:textId="77777777" w:rsidR="00CA0022" w:rsidRPr="008738B9" w:rsidRDefault="00CA0022" w:rsidP="00A121BD">
      <w:pPr>
        <w:pStyle w:val="a5"/>
        <w:wordWrap w:val="0"/>
        <w:ind w:leftChars="200" w:left="400"/>
        <w:rPr>
          <w:rFonts w:asciiTheme="minorHAnsi" w:eastAsiaTheme="minorHAnsi" w:hAnsiTheme="minorHAnsi"/>
        </w:rPr>
      </w:pPr>
      <w:r w:rsidRPr="008738B9">
        <w:rPr>
          <w:rFonts w:asciiTheme="minorHAnsi" w:eastAsiaTheme="minorHAnsi" w:hAnsiTheme="minorHAnsi" w:hint="eastAsia"/>
        </w:rPr>
        <w:t xml:space="preserve">본 관리체계에 따라 </w:t>
      </w:r>
      <w:r>
        <w:rPr>
          <w:rFonts w:asciiTheme="minorHAnsi" w:eastAsiaTheme="minorHAnsi" w:hAnsiTheme="minorHAnsi" w:hint="eastAsia"/>
        </w:rPr>
        <w:t>서원이</w:t>
      </w:r>
      <w:r w:rsidRPr="008738B9">
        <w:rPr>
          <w:rFonts w:asciiTheme="minorHAnsi" w:eastAsiaTheme="minorHAnsi" w:hAnsiTheme="minorHAnsi" w:hint="eastAsia"/>
        </w:rPr>
        <w:t xml:space="preserve"> 발행할 수 있는 채권의 종류는 다음과 같습니다.</w:t>
      </w:r>
    </w:p>
    <w:p w14:paraId="5BACBB1C" w14:textId="77777777" w:rsidR="00CA0022" w:rsidRDefault="00CA0022" w:rsidP="002F0474">
      <w:pPr>
        <w:pStyle w:val="a5"/>
        <w:wordWrap w:val="0"/>
        <w:spacing w:before="0" w:beforeAutospacing="0" w:after="0" w:afterAutospacing="0"/>
        <w:ind w:firstLineChars="500" w:firstLine="1200"/>
        <w:rPr>
          <w:rFonts w:asciiTheme="minorHAnsi" w:eastAsiaTheme="minorHAnsi" w:hAnsiTheme="minorHAnsi"/>
        </w:rPr>
      </w:pPr>
      <w:r>
        <w:rPr>
          <w:rFonts w:asciiTheme="minorHAnsi" w:eastAsiaTheme="minorHAnsi" w:hAnsiTheme="minorHAnsi" w:hint="eastAsia"/>
        </w:rPr>
        <w:t xml:space="preserve">녹색 채권 </w:t>
      </w:r>
      <w:r>
        <w:rPr>
          <w:rFonts w:asciiTheme="minorHAnsi" w:eastAsiaTheme="minorHAnsi" w:hAnsiTheme="minorHAnsi"/>
        </w:rPr>
        <w:t>(Green Bonds)</w:t>
      </w:r>
    </w:p>
    <w:p w14:paraId="53309DC8" w14:textId="0B21D6B4" w:rsidR="002F0474" w:rsidRDefault="00CA0022" w:rsidP="002F0474">
      <w:pPr>
        <w:pStyle w:val="a5"/>
        <w:wordWrap w:val="0"/>
        <w:ind w:left="760" w:firstLineChars="200" w:firstLine="480"/>
        <w:rPr>
          <w:rFonts w:asciiTheme="minorHAnsi" w:eastAsiaTheme="minorHAnsi" w:hAnsiTheme="minorHAnsi"/>
        </w:rPr>
      </w:pPr>
      <w:r>
        <w:rPr>
          <w:rFonts w:asciiTheme="minorHAnsi" w:eastAsiaTheme="minorHAnsi" w:hAnsiTheme="minorHAnsi" w:hint="eastAsia"/>
        </w:rPr>
        <w:t>-</w:t>
      </w:r>
      <w:r>
        <w:rPr>
          <w:rFonts w:asciiTheme="minorHAnsi" w:eastAsiaTheme="minorHAnsi" w:hAnsiTheme="minorHAnsi"/>
        </w:rPr>
        <w:t xml:space="preserve"> </w:t>
      </w:r>
      <w:r>
        <w:rPr>
          <w:rFonts w:asciiTheme="minorHAnsi" w:eastAsiaTheme="minorHAnsi" w:hAnsiTheme="minorHAnsi" w:hint="eastAsia"/>
        </w:rPr>
        <w:t>친환경 사업분야에 대한 자금조달</w:t>
      </w:r>
    </w:p>
    <w:p w14:paraId="2C367116" w14:textId="77777777" w:rsidR="002F0474" w:rsidRDefault="002F0474" w:rsidP="002F0474">
      <w:pPr>
        <w:pStyle w:val="a5"/>
        <w:wordWrap w:val="0"/>
        <w:ind w:left="760" w:firstLineChars="200" w:firstLine="480"/>
        <w:rPr>
          <w:rFonts w:asciiTheme="minorHAnsi" w:eastAsiaTheme="minorHAnsi" w:hAnsiTheme="minorHAnsi"/>
        </w:rPr>
      </w:pPr>
    </w:p>
    <w:p w14:paraId="3F9D2D96" w14:textId="77777777" w:rsidR="002F0474" w:rsidRPr="002F0474" w:rsidRDefault="002F0474" w:rsidP="002F0474">
      <w:pPr>
        <w:pStyle w:val="a5"/>
        <w:wordWrap w:val="0"/>
        <w:ind w:left="760" w:firstLineChars="200" w:firstLine="480"/>
        <w:rPr>
          <w:rFonts w:asciiTheme="minorHAnsi" w:eastAsiaTheme="minorHAnsi" w:hAnsiTheme="minorHAnsi"/>
        </w:rPr>
      </w:pPr>
    </w:p>
    <w:p w14:paraId="0BEAB01B" w14:textId="77777777" w:rsidR="002F0474" w:rsidRDefault="002F0474" w:rsidP="00A121BD">
      <w:pPr>
        <w:jc w:val="left"/>
        <w:rPr>
          <w:rFonts w:asciiTheme="minorEastAsia" w:hAnsiTheme="minorEastAsia"/>
          <w:b/>
          <w:color w:val="000000" w:themeColor="text1"/>
          <w:sz w:val="28"/>
          <w:szCs w:val="28"/>
        </w:rPr>
      </w:pPr>
    </w:p>
    <w:p w14:paraId="533E3446" w14:textId="77777777" w:rsidR="00A71A3F" w:rsidRPr="00A71A3F" w:rsidRDefault="00CA0022" w:rsidP="00A121BD">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t>4</w:t>
      </w:r>
      <w:r w:rsidR="00A71A3F" w:rsidRPr="00A71A3F">
        <w:rPr>
          <w:rFonts w:asciiTheme="minorEastAsia" w:hAnsiTheme="minorEastAsia"/>
          <w:b/>
          <w:color w:val="000000" w:themeColor="text1"/>
          <w:sz w:val="28"/>
          <w:szCs w:val="28"/>
        </w:rPr>
        <w:t xml:space="preserve">. </w:t>
      </w:r>
      <w:r>
        <w:rPr>
          <w:rFonts w:asciiTheme="minorEastAsia" w:hAnsiTheme="minorEastAsia" w:hint="eastAsia"/>
          <w:b/>
          <w:color w:val="000000" w:themeColor="text1"/>
          <w:sz w:val="28"/>
          <w:szCs w:val="28"/>
        </w:rPr>
        <w:t>자금의 용도</w:t>
      </w:r>
    </w:p>
    <w:p w14:paraId="146848AF" w14:textId="5B2424BC" w:rsidR="0081680F" w:rsidRPr="0081680F" w:rsidRDefault="0081680F" w:rsidP="0081680F">
      <w:pPr>
        <w:pStyle w:val="a5"/>
        <w:wordWrap w:val="0"/>
        <w:rPr>
          <w:rFonts w:asciiTheme="minorHAnsi" w:eastAsiaTheme="minorHAnsi" w:hAnsiTheme="minorHAnsi"/>
        </w:rPr>
      </w:pPr>
      <w:r w:rsidRPr="0081680F">
        <w:rPr>
          <w:rFonts w:asciiTheme="minorHAnsi" w:eastAsiaTheme="minorHAnsi" w:hAnsiTheme="minorHAnsi"/>
        </w:rPr>
        <w:t>당사는</w:t>
      </w:r>
      <w:r w:rsidRPr="0081680F">
        <w:rPr>
          <w:rFonts w:asciiTheme="minorHAnsi" w:eastAsiaTheme="minorHAnsi" w:hAnsiTheme="minorHAnsi" w:hint="eastAsia"/>
        </w:rPr>
        <w:t xml:space="preserve"> </w:t>
      </w:r>
      <w:r w:rsidRPr="0081680F">
        <w:rPr>
          <w:rFonts w:asciiTheme="minorHAnsi" w:eastAsiaTheme="minorHAnsi" w:hAnsiTheme="minorHAnsi"/>
        </w:rPr>
        <w:t>녹색채권으로</w:t>
      </w:r>
      <w:r w:rsidRPr="0081680F">
        <w:rPr>
          <w:rFonts w:asciiTheme="minorHAnsi" w:eastAsiaTheme="minorHAnsi" w:hAnsiTheme="minorHAnsi" w:hint="eastAsia"/>
        </w:rPr>
        <w:t xml:space="preserve"> </w:t>
      </w:r>
      <w:r w:rsidRPr="0081680F">
        <w:rPr>
          <w:rFonts w:asciiTheme="minorHAnsi" w:eastAsiaTheme="minorHAnsi" w:hAnsiTheme="minorHAnsi"/>
        </w:rPr>
        <w:t>조성된</w:t>
      </w:r>
      <w:r w:rsidRPr="0081680F">
        <w:rPr>
          <w:rFonts w:asciiTheme="minorHAnsi" w:eastAsiaTheme="minorHAnsi" w:hAnsiTheme="minorHAnsi" w:hint="eastAsia"/>
        </w:rPr>
        <w:t xml:space="preserve"> </w:t>
      </w:r>
      <w:r w:rsidRPr="0081680F">
        <w:rPr>
          <w:rFonts w:asciiTheme="minorHAnsi" w:eastAsiaTheme="minorHAnsi" w:hAnsiTheme="minorHAnsi"/>
        </w:rPr>
        <w:t>재원을</w:t>
      </w:r>
      <w:r w:rsidRPr="0081680F">
        <w:rPr>
          <w:rFonts w:asciiTheme="minorHAnsi" w:eastAsiaTheme="minorHAnsi" w:hAnsiTheme="minorHAnsi" w:hint="eastAsia"/>
        </w:rPr>
        <w:t xml:space="preserve"> </w:t>
      </w:r>
      <w:r w:rsidRPr="0081680F">
        <w:rPr>
          <w:rFonts w:asciiTheme="minorHAnsi" w:eastAsiaTheme="minorHAnsi" w:hAnsiTheme="minorHAnsi"/>
        </w:rPr>
        <w:t>금융시장에서</w:t>
      </w:r>
      <w:r w:rsidRPr="0081680F">
        <w:rPr>
          <w:rFonts w:asciiTheme="minorHAnsi" w:eastAsiaTheme="minorHAnsi" w:hAnsiTheme="minorHAnsi" w:hint="eastAsia"/>
        </w:rPr>
        <w:t xml:space="preserve"> </w:t>
      </w:r>
      <w:r w:rsidRPr="0081680F">
        <w:rPr>
          <w:rFonts w:asciiTheme="minorHAnsi" w:eastAsiaTheme="minorHAnsi" w:hAnsiTheme="minorHAnsi"/>
        </w:rPr>
        <w:t>녹색채권</w:t>
      </w:r>
      <w:r w:rsidRPr="0081680F">
        <w:rPr>
          <w:rFonts w:asciiTheme="minorHAnsi" w:eastAsiaTheme="minorHAnsi" w:hAnsiTheme="minorHAnsi" w:hint="eastAsia"/>
        </w:rPr>
        <w:t xml:space="preserve"> </w:t>
      </w:r>
      <w:r w:rsidRPr="0081680F">
        <w:rPr>
          <w:rFonts w:asciiTheme="minorHAnsi" w:eastAsiaTheme="minorHAnsi" w:hAnsiTheme="minorHAnsi"/>
        </w:rPr>
        <w:t>발행</w:t>
      </w:r>
      <w:r w:rsidRPr="0081680F">
        <w:rPr>
          <w:rFonts w:asciiTheme="minorHAnsi" w:eastAsiaTheme="minorHAnsi" w:hAnsiTheme="minorHAnsi" w:hint="eastAsia"/>
        </w:rPr>
        <w:t xml:space="preserve"> </w:t>
      </w:r>
      <w:r w:rsidRPr="0081680F">
        <w:rPr>
          <w:rFonts w:asciiTheme="minorHAnsi" w:eastAsiaTheme="minorHAnsi" w:hAnsiTheme="minorHAnsi"/>
        </w:rPr>
        <w:t>시</w:t>
      </w:r>
      <w:r w:rsidRPr="0081680F">
        <w:rPr>
          <w:rFonts w:asciiTheme="minorHAnsi" w:eastAsiaTheme="minorHAnsi" w:hAnsiTheme="minorHAnsi" w:hint="eastAsia"/>
        </w:rPr>
        <w:t xml:space="preserve"> </w:t>
      </w:r>
      <w:r w:rsidRPr="0081680F">
        <w:rPr>
          <w:rFonts w:asciiTheme="minorHAnsi" w:eastAsiaTheme="minorHAnsi" w:hAnsiTheme="minorHAnsi"/>
        </w:rPr>
        <w:t>자율적으로</w:t>
      </w:r>
      <w:r w:rsidRPr="0081680F">
        <w:rPr>
          <w:rFonts w:asciiTheme="minorHAnsi" w:eastAsiaTheme="minorHAnsi" w:hAnsiTheme="minorHAnsi" w:hint="eastAsia"/>
        </w:rPr>
        <w:t xml:space="preserve"> </w:t>
      </w:r>
      <w:r w:rsidRPr="0081680F">
        <w:rPr>
          <w:rFonts w:asciiTheme="minorHAnsi" w:eastAsiaTheme="minorHAnsi" w:hAnsiTheme="minorHAnsi"/>
        </w:rPr>
        <w:t>적용하는</w:t>
      </w:r>
      <w:r w:rsidRPr="0081680F">
        <w:rPr>
          <w:rFonts w:asciiTheme="minorHAnsi" w:eastAsiaTheme="minorHAnsi" w:hAnsiTheme="minorHAnsi" w:hint="eastAsia"/>
        </w:rPr>
        <w:t xml:space="preserve"> </w:t>
      </w:r>
      <w:r w:rsidRPr="0081680F">
        <w:rPr>
          <w:rFonts w:asciiTheme="minorHAnsi" w:eastAsiaTheme="minorHAnsi" w:hAnsiTheme="minorHAnsi"/>
        </w:rPr>
        <w:t>기준</w:t>
      </w:r>
      <w:r w:rsidRPr="0081680F">
        <w:rPr>
          <w:rFonts w:asciiTheme="minorHAnsi" w:eastAsiaTheme="minorHAnsi" w:hAnsiTheme="minorHAnsi" w:hint="eastAsia"/>
        </w:rPr>
        <w:t xml:space="preserve"> </w:t>
      </w:r>
      <w:r w:rsidRPr="0081680F">
        <w:rPr>
          <w:rFonts w:asciiTheme="minorHAnsi" w:eastAsiaTheme="minorHAnsi" w:hAnsiTheme="minorHAnsi"/>
        </w:rPr>
        <w:t>중</w:t>
      </w:r>
      <w:r w:rsidRPr="0081680F">
        <w:rPr>
          <w:rFonts w:asciiTheme="minorHAnsi" w:eastAsiaTheme="minorHAnsi" w:hAnsiTheme="minorHAnsi" w:hint="eastAsia"/>
        </w:rPr>
        <w:t xml:space="preserve"> </w:t>
      </w:r>
      <w:r w:rsidRPr="0081680F">
        <w:rPr>
          <w:rFonts w:asciiTheme="minorHAnsi" w:eastAsiaTheme="minorHAnsi" w:hAnsiTheme="minorHAnsi"/>
        </w:rPr>
        <w:t>하나인</w:t>
      </w:r>
      <w:r w:rsidRPr="0081680F">
        <w:rPr>
          <w:rFonts w:asciiTheme="minorHAnsi" w:eastAsiaTheme="minorHAnsi" w:hAnsiTheme="minorHAnsi" w:hint="eastAsia"/>
        </w:rPr>
        <w:t xml:space="preserve"> </w:t>
      </w:r>
      <w:r w:rsidRPr="0081680F">
        <w:rPr>
          <w:rFonts w:asciiTheme="minorHAnsi" w:eastAsiaTheme="minorHAnsi" w:hAnsiTheme="minorHAnsi"/>
        </w:rPr>
        <w:t>녹색채권원칙(Green Bond Principle)에</w:t>
      </w:r>
      <w:r w:rsidRPr="0081680F">
        <w:rPr>
          <w:rFonts w:asciiTheme="minorHAnsi" w:eastAsiaTheme="minorHAnsi" w:hAnsiTheme="minorHAnsi" w:hint="eastAsia"/>
        </w:rPr>
        <w:t xml:space="preserve"> </w:t>
      </w:r>
      <w:r w:rsidRPr="0081680F">
        <w:rPr>
          <w:rFonts w:asciiTheme="minorHAnsi" w:eastAsiaTheme="minorHAnsi" w:hAnsiTheme="minorHAnsi"/>
        </w:rPr>
        <w:t>부합하고, 아래의</w:t>
      </w:r>
      <w:r w:rsidRPr="0081680F">
        <w:rPr>
          <w:rFonts w:asciiTheme="minorHAnsi" w:eastAsiaTheme="minorHAnsi" w:hAnsiTheme="minorHAnsi" w:hint="eastAsia"/>
        </w:rPr>
        <w:t xml:space="preserve"> </w:t>
      </w:r>
      <w:r w:rsidRPr="0081680F">
        <w:rPr>
          <w:rFonts w:asciiTheme="minorHAnsi" w:eastAsiaTheme="minorHAnsi" w:hAnsiTheme="minorHAnsi"/>
        </w:rPr>
        <w:t>분야에</w:t>
      </w:r>
      <w:r w:rsidRPr="0081680F">
        <w:rPr>
          <w:rFonts w:asciiTheme="minorHAnsi" w:eastAsiaTheme="minorHAnsi" w:hAnsiTheme="minorHAnsi" w:hint="eastAsia"/>
        </w:rPr>
        <w:t xml:space="preserve"> </w:t>
      </w:r>
      <w:r w:rsidRPr="0081680F">
        <w:rPr>
          <w:rFonts w:asciiTheme="minorHAnsi" w:eastAsiaTheme="minorHAnsi" w:hAnsiTheme="minorHAnsi"/>
        </w:rPr>
        <w:t>해당되는</w:t>
      </w:r>
      <w:r w:rsidR="002F0474">
        <w:rPr>
          <w:rFonts w:asciiTheme="minorHAnsi" w:eastAsiaTheme="minorHAnsi" w:hAnsiTheme="minorHAnsi" w:hint="eastAsia"/>
        </w:rPr>
        <w:t xml:space="preserve"> </w:t>
      </w:r>
      <w:r w:rsidRPr="0081680F">
        <w:rPr>
          <w:rFonts w:asciiTheme="minorHAnsi" w:eastAsiaTheme="minorHAnsi" w:hAnsiTheme="minorHAnsi"/>
        </w:rPr>
        <w:t>사업에</w:t>
      </w:r>
      <w:r w:rsidRPr="0081680F">
        <w:rPr>
          <w:rFonts w:asciiTheme="minorHAnsi" w:eastAsiaTheme="minorHAnsi" w:hAnsiTheme="minorHAnsi" w:hint="eastAsia"/>
        </w:rPr>
        <w:t xml:space="preserve"> </w:t>
      </w:r>
      <w:r w:rsidR="002F0474">
        <w:rPr>
          <w:rFonts w:asciiTheme="minorHAnsi" w:eastAsiaTheme="minorHAnsi" w:hAnsiTheme="minorHAnsi" w:hint="eastAsia"/>
        </w:rPr>
        <w:t xml:space="preserve">한하여 </w:t>
      </w:r>
      <w:r w:rsidRPr="0081680F">
        <w:rPr>
          <w:rFonts w:asciiTheme="minorHAnsi" w:eastAsiaTheme="minorHAnsi" w:hAnsiTheme="minorHAnsi"/>
        </w:rPr>
        <w:t>사용할</w:t>
      </w:r>
      <w:r w:rsidRPr="0081680F">
        <w:rPr>
          <w:rFonts w:asciiTheme="minorHAnsi" w:eastAsiaTheme="minorHAnsi" w:hAnsiTheme="minorHAnsi" w:hint="eastAsia"/>
        </w:rPr>
        <w:t xml:space="preserve"> </w:t>
      </w:r>
      <w:r w:rsidRPr="0081680F">
        <w:rPr>
          <w:rFonts w:asciiTheme="minorHAnsi" w:eastAsiaTheme="minorHAnsi" w:hAnsiTheme="minorHAnsi"/>
        </w:rPr>
        <w:t>예정입니다.</w:t>
      </w:r>
    </w:p>
    <w:p w14:paraId="7FB92096" w14:textId="38A7C206" w:rsidR="00CA0022" w:rsidRPr="008738B9" w:rsidRDefault="00CA0022" w:rsidP="004F707C">
      <w:pPr>
        <w:pStyle w:val="a5"/>
        <w:wordWrap w:val="0"/>
        <w:jc w:val="center"/>
        <w:rPr>
          <w:rFonts w:asciiTheme="minorHAnsi" w:eastAsiaTheme="minorHAnsi" w:hAnsiTheme="minorHAnsi"/>
        </w:rPr>
      </w:pPr>
      <w:proofErr w:type="gramStart"/>
      <w:r>
        <w:rPr>
          <w:rFonts w:asciiTheme="minorHAnsi" w:eastAsiaTheme="minorHAnsi" w:hAnsiTheme="minorHAnsi" w:hint="eastAsia"/>
        </w:rPr>
        <w:t>[</w:t>
      </w:r>
      <w:r>
        <w:rPr>
          <w:rFonts w:asciiTheme="minorHAnsi" w:eastAsiaTheme="minorHAnsi" w:hAnsiTheme="minorHAnsi"/>
        </w:rPr>
        <w:t xml:space="preserve"> </w:t>
      </w:r>
      <w:r>
        <w:rPr>
          <w:rFonts w:asciiTheme="minorHAnsi" w:eastAsiaTheme="minorHAnsi" w:hAnsiTheme="minorHAnsi" w:hint="eastAsia"/>
        </w:rPr>
        <w:t>녹색</w:t>
      </w:r>
      <w:proofErr w:type="gramEnd"/>
      <w:r>
        <w:rPr>
          <w:rFonts w:asciiTheme="minorHAnsi" w:eastAsiaTheme="minorHAnsi" w:hAnsiTheme="minorHAnsi" w:hint="eastAsia"/>
        </w:rPr>
        <w:t xml:space="preserve"> 채권 대상 사업(프로젝트)</w:t>
      </w:r>
      <w:r>
        <w:rPr>
          <w:rFonts w:asciiTheme="minorHAnsi" w:eastAsiaTheme="minorHAnsi" w:hAnsiTheme="minorHAnsi"/>
        </w:rPr>
        <w:t xml:space="preserve"> ]</w:t>
      </w:r>
    </w:p>
    <w:tbl>
      <w:tblPr>
        <w:tblStyle w:val="a7"/>
        <w:tblW w:w="9639" w:type="dxa"/>
        <w:tblInd w:w="108" w:type="dxa"/>
        <w:tblLook w:val="04A0" w:firstRow="1" w:lastRow="0" w:firstColumn="1" w:lastColumn="0" w:noHBand="0" w:noVBand="1"/>
      </w:tblPr>
      <w:tblGrid>
        <w:gridCol w:w="2268"/>
        <w:gridCol w:w="2552"/>
        <w:gridCol w:w="4819"/>
      </w:tblGrid>
      <w:tr w:rsidR="00CA0022" w14:paraId="3ACB2802" w14:textId="77777777" w:rsidTr="004F707C">
        <w:trPr>
          <w:trHeight w:val="424"/>
        </w:trPr>
        <w:tc>
          <w:tcPr>
            <w:tcW w:w="2268" w:type="dxa"/>
            <w:shd w:val="clear" w:color="auto" w:fill="D9D9D9" w:themeFill="background1" w:themeFillShade="D9"/>
            <w:vAlign w:val="center"/>
          </w:tcPr>
          <w:p w14:paraId="7C24117A" w14:textId="77777777" w:rsidR="00CA0022" w:rsidRDefault="00CA0022" w:rsidP="004F707C">
            <w:pPr>
              <w:pStyle w:val="a5"/>
              <w:wordWrap w:val="0"/>
              <w:jc w:val="center"/>
              <w:rPr>
                <w:rFonts w:asciiTheme="minorHAnsi" w:eastAsiaTheme="minorHAnsi" w:hAnsiTheme="minorHAnsi"/>
              </w:rPr>
            </w:pPr>
            <w:r>
              <w:rPr>
                <w:rFonts w:asciiTheme="minorHAnsi" w:eastAsiaTheme="minorHAnsi" w:hAnsiTheme="minorHAnsi" w:hint="eastAsia"/>
              </w:rPr>
              <w:t>구 분</w:t>
            </w:r>
          </w:p>
        </w:tc>
        <w:tc>
          <w:tcPr>
            <w:tcW w:w="2552" w:type="dxa"/>
            <w:shd w:val="clear" w:color="auto" w:fill="D9D9D9" w:themeFill="background1" w:themeFillShade="D9"/>
            <w:vAlign w:val="center"/>
          </w:tcPr>
          <w:p w14:paraId="0EBF603F" w14:textId="77777777" w:rsidR="00CA0022" w:rsidRDefault="00CA0022" w:rsidP="004F707C">
            <w:pPr>
              <w:pStyle w:val="a5"/>
              <w:wordWrap w:val="0"/>
              <w:jc w:val="center"/>
              <w:rPr>
                <w:rFonts w:asciiTheme="minorHAnsi" w:eastAsiaTheme="minorHAnsi" w:hAnsiTheme="minorHAnsi"/>
              </w:rPr>
            </w:pPr>
            <w:r>
              <w:rPr>
                <w:rFonts w:asciiTheme="minorHAnsi" w:eastAsiaTheme="minorHAnsi" w:hAnsiTheme="minorHAnsi" w:hint="eastAsia"/>
              </w:rPr>
              <w:t xml:space="preserve">정의 </w:t>
            </w:r>
            <w:r>
              <w:rPr>
                <w:rFonts w:asciiTheme="minorHAnsi" w:eastAsiaTheme="minorHAnsi" w:hAnsiTheme="minorHAnsi"/>
              </w:rPr>
              <w:t>(</w:t>
            </w:r>
            <w:r>
              <w:rPr>
                <w:rFonts w:asciiTheme="minorHAnsi" w:eastAsiaTheme="minorHAnsi" w:hAnsiTheme="minorHAnsi" w:hint="eastAsia"/>
              </w:rPr>
              <w:t>목적)</w:t>
            </w:r>
          </w:p>
        </w:tc>
        <w:tc>
          <w:tcPr>
            <w:tcW w:w="4819" w:type="dxa"/>
            <w:shd w:val="clear" w:color="auto" w:fill="D9D9D9" w:themeFill="background1" w:themeFillShade="D9"/>
            <w:vAlign w:val="center"/>
          </w:tcPr>
          <w:p w14:paraId="5EDC0C27" w14:textId="77777777" w:rsidR="00CA0022" w:rsidRDefault="00CA0022" w:rsidP="004F707C">
            <w:pPr>
              <w:pStyle w:val="a5"/>
              <w:wordWrap w:val="0"/>
              <w:jc w:val="center"/>
              <w:rPr>
                <w:rFonts w:asciiTheme="minorHAnsi" w:eastAsiaTheme="minorHAnsi" w:hAnsiTheme="minorHAnsi"/>
              </w:rPr>
            </w:pPr>
            <w:r>
              <w:rPr>
                <w:rFonts w:asciiTheme="minorHAnsi" w:eastAsiaTheme="minorHAnsi" w:hAnsiTheme="minorHAnsi" w:hint="eastAsia"/>
              </w:rPr>
              <w:t>내 용</w:t>
            </w:r>
          </w:p>
        </w:tc>
      </w:tr>
      <w:tr w:rsidR="00CA0022" w14:paraId="4001795F" w14:textId="77777777" w:rsidTr="004F707C">
        <w:trPr>
          <w:trHeight w:val="880"/>
        </w:trPr>
        <w:tc>
          <w:tcPr>
            <w:tcW w:w="2268" w:type="dxa"/>
            <w:vAlign w:val="center"/>
          </w:tcPr>
          <w:p w14:paraId="1ECAA786" w14:textId="7839DA46" w:rsidR="00CA0022" w:rsidRDefault="004F707C" w:rsidP="004F707C">
            <w:pPr>
              <w:pStyle w:val="a5"/>
              <w:wordWrap w:val="0"/>
              <w:jc w:val="center"/>
              <w:rPr>
                <w:rFonts w:asciiTheme="minorHAnsi" w:eastAsiaTheme="minorHAnsi" w:hAnsiTheme="minorHAnsi"/>
              </w:rPr>
            </w:pPr>
            <w:r w:rsidRPr="00810BDC">
              <w:rPr>
                <w:rFonts w:asciiTheme="minorHAnsi" w:eastAsiaTheme="minorHAnsi" w:hAnsiTheme="minorHAnsi" w:hint="eastAsia"/>
                <w:color w:val="000000" w:themeColor="text1"/>
              </w:rPr>
              <w:t>순환경제</w:t>
            </w:r>
            <w:r w:rsidRPr="00810BDC">
              <w:rPr>
                <w:rFonts w:asciiTheme="minorHAnsi" w:eastAsiaTheme="minorHAnsi" w:hAnsiTheme="minorHAnsi"/>
                <w:color w:val="000000" w:themeColor="text1"/>
              </w:rPr>
              <w:t xml:space="preserve"> </w:t>
            </w:r>
            <w:proofErr w:type="spellStart"/>
            <w:r w:rsidRPr="00810BDC">
              <w:rPr>
                <w:rFonts w:asciiTheme="minorHAnsi" w:eastAsiaTheme="minorHAnsi" w:hAnsiTheme="minorHAnsi"/>
                <w:color w:val="000000" w:themeColor="text1"/>
              </w:rPr>
              <w:t>적응형</w:t>
            </w:r>
            <w:proofErr w:type="spellEnd"/>
            <w:r w:rsidRPr="00810BDC">
              <w:rPr>
                <w:rFonts w:asciiTheme="minorHAnsi" w:eastAsiaTheme="minorHAnsi" w:hAnsiTheme="minorHAnsi"/>
                <w:color w:val="000000" w:themeColor="text1"/>
              </w:rPr>
              <w:t xml:space="preserve"> 상품, 생산</w:t>
            </w:r>
            <w:bookmarkStart w:id="0" w:name="_GoBack"/>
            <w:bookmarkEnd w:id="0"/>
            <w:r w:rsidRPr="00810BDC">
              <w:rPr>
                <w:rFonts w:asciiTheme="minorHAnsi" w:eastAsiaTheme="minorHAnsi" w:hAnsiTheme="minorHAnsi"/>
                <w:color w:val="000000" w:themeColor="text1"/>
              </w:rPr>
              <w:t xml:space="preserve"> 기술 및 프로세스</w:t>
            </w:r>
          </w:p>
        </w:tc>
        <w:tc>
          <w:tcPr>
            <w:tcW w:w="2552" w:type="dxa"/>
            <w:vAlign w:val="center"/>
          </w:tcPr>
          <w:p w14:paraId="5F898E81" w14:textId="1C80561C" w:rsidR="00CA0022" w:rsidRDefault="0081680F" w:rsidP="004F707C">
            <w:pPr>
              <w:pStyle w:val="a5"/>
              <w:wordWrap w:val="0"/>
              <w:jc w:val="center"/>
              <w:rPr>
                <w:rFonts w:asciiTheme="minorHAnsi" w:eastAsiaTheme="minorHAnsi" w:hAnsiTheme="minorHAnsi"/>
              </w:rPr>
            </w:pPr>
            <w:r>
              <w:rPr>
                <w:rFonts w:asciiTheme="minorHAnsi" w:eastAsiaTheme="minorHAnsi" w:hAnsiTheme="minorHAnsi" w:hint="eastAsia"/>
              </w:rPr>
              <w:t>자원재활용</w:t>
            </w:r>
            <w:r w:rsidR="004F707C">
              <w:rPr>
                <w:rFonts w:asciiTheme="minorHAnsi" w:eastAsiaTheme="minorHAnsi" w:hAnsiTheme="minorHAnsi" w:hint="eastAsia"/>
              </w:rPr>
              <w:t xml:space="preserve"> 사업</w:t>
            </w:r>
          </w:p>
        </w:tc>
        <w:tc>
          <w:tcPr>
            <w:tcW w:w="4819" w:type="dxa"/>
            <w:vAlign w:val="center"/>
          </w:tcPr>
          <w:p w14:paraId="3B2CC800" w14:textId="02743077" w:rsidR="00CA0022" w:rsidRPr="0081680F" w:rsidRDefault="0081680F" w:rsidP="004F707C">
            <w:pPr>
              <w:pStyle w:val="Default"/>
              <w:jc w:val="center"/>
            </w:pPr>
            <w:r w:rsidRPr="0081680F">
              <w:t>환경효율/순환경제를</w:t>
            </w:r>
            <w:r w:rsidR="000E414A">
              <w:rPr>
                <w:rFonts w:hint="eastAsia"/>
              </w:rPr>
              <w:t xml:space="preserve"> </w:t>
            </w:r>
            <w:r w:rsidRPr="0081680F">
              <w:t>고려한</w:t>
            </w:r>
            <w:r w:rsidR="00FA405C">
              <w:rPr>
                <w:rFonts w:hint="eastAsia"/>
              </w:rPr>
              <w:t xml:space="preserve"> </w:t>
            </w:r>
            <w:r w:rsidRPr="0081680F">
              <w:t>제품, 생산기술</w:t>
            </w:r>
            <w:r w:rsidR="00FA405C">
              <w:rPr>
                <w:rFonts w:hint="eastAsia"/>
              </w:rPr>
              <w:t xml:space="preserve"> </w:t>
            </w:r>
            <w:r w:rsidRPr="0081680F">
              <w:t>및</w:t>
            </w:r>
            <w:r w:rsidR="00FA405C">
              <w:rPr>
                <w:rFonts w:hint="eastAsia"/>
              </w:rPr>
              <w:t xml:space="preserve"> </w:t>
            </w:r>
            <w:r w:rsidRPr="0081680F">
              <w:t>공정에</w:t>
            </w:r>
            <w:r w:rsidR="00FA405C">
              <w:rPr>
                <w:rFonts w:hint="eastAsia"/>
              </w:rPr>
              <w:t xml:space="preserve"> </w:t>
            </w:r>
            <w:r w:rsidRPr="0081680F">
              <w:t>관한</w:t>
            </w:r>
            <w:r w:rsidR="004F707C">
              <w:rPr>
                <w:rFonts w:hint="eastAsia"/>
              </w:rPr>
              <w:t xml:space="preserve"> </w:t>
            </w:r>
            <w:r w:rsidRPr="0081680F">
              <w:t>사업</w:t>
            </w:r>
          </w:p>
        </w:tc>
      </w:tr>
    </w:tbl>
    <w:p w14:paraId="139A1565" w14:textId="77777777" w:rsidR="00CA0022" w:rsidRPr="00FA405C" w:rsidRDefault="00CA0022" w:rsidP="00A121BD">
      <w:pPr>
        <w:jc w:val="left"/>
        <w:rPr>
          <w:rFonts w:asciiTheme="minorEastAsia" w:hAnsiTheme="minorEastAsia"/>
          <w:b/>
          <w:color w:val="000000" w:themeColor="text1"/>
          <w:sz w:val="28"/>
          <w:szCs w:val="28"/>
        </w:rPr>
      </w:pPr>
    </w:p>
    <w:p w14:paraId="19337C0A" w14:textId="77777777" w:rsidR="00E920EE" w:rsidRPr="00E920EE" w:rsidRDefault="00CA0022" w:rsidP="00A121BD">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t>5</w:t>
      </w:r>
      <w:r w:rsidR="00E920EE" w:rsidRPr="00E920EE">
        <w:rPr>
          <w:rFonts w:asciiTheme="minorEastAsia" w:hAnsiTheme="minorEastAsia"/>
          <w:b/>
          <w:color w:val="000000" w:themeColor="text1"/>
          <w:sz w:val="28"/>
          <w:szCs w:val="28"/>
        </w:rPr>
        <w:t xml:space="preserve">. </w:t>
      </w:r>
      <w:r w:rsidRPr="00CA0022">
        <w:rPr>
          <w:rFonts w:asciiTheme="minorEastAsia" w:hAnsiTheme="minorEastAsia"/>
          <w:b/>
          <w:color w:val="000000" w:themeColor="text1"/>
          <w:sz w:val="28"/>
          <w:szCs w:val="28"/>
        </w:rPr>
        <w:t>사업의 평가 및 선정절차</w:t>
      </w:r>
    </w:p>
    <w:p w14:paraId="672A55E2" w14:textId="77777777" w:rsidR="00CA0022" w:rsidRPr="00CA0022" w:rsidRDefault="00CA0022" w:rsidP="008727CA">
      <w:pPr>
        <w:ind w:firstLineChars="100" w:firstLine="240"/>
        <w:jc w:val="left"/>
        <w:rPr>
          <w:sz w:val="24"/>
          <w:szCs w:val="24"/>
        </w:rPr>
      </w:pPr>
      <w:r>
        <w:rPr>
          <w:rFonts w:hint="eastAsia"/>
          <w:sz w:val="24"/>
          <w:szCs w:val="24"/>
        </w:rPr>
        <w:t>주식회사 서원</w:t>
      </w:r>
      <w:r w:rsidRPr="00CA0022">
        <w:rPr>
          <w:rFonts w:hint="eastAsia"/>
          <w:sz w:val="24"/>
          <w:szCs w:val="24"/>
        </w:rPr>
        <w:t>의</w:t>
      </w:r>
      <w:r w:rsidRPr="00CA0022">
        <w:rPr>
          <w:sz w:val="24"/>
          <w:szCs w:val="24"/>
        </w:rPr>
        <w:t xml:space="preserve"> ESG채권 지원대상 사업평가 및 선정에 관여하는 부서는 </w:t>
      </w:r>
      <w:r w:rsidR="008727CA">
        <w:rPr>
          <w:rFonts w:hint="eastAsia"/>
          <w:sz w:val="24"/>
          <w:szCs w:val="24"/>
        </w:rPr>
        <w:t>ESG기획, 환경관리 ESG프로젝트 실행, ESG 금융상품 운영부서로 나누어져 있습니다.</w:t>
      </w:r>
      <w:r w:rsidRPr="00CA0022">
        <w:rPr>
          <w:sz w:val="24"/>
          <w:szCs w:val="24"/>
        </w:rPr>
        <w:t xml:space="preserve"> </w:t>
      </w:r>
      <w:r w:rsidR="008727CA">
        <w:rPr>
          <w:rFonts w:hint="eastAsia"/>
          <w:sz w:val="24"/>
          <w:szCs w:val="24"/>
        </w:rPr>
        <w:t>프로젝트 실행부서</w:t>
      </w:r>
      <w:r w:rsidR="00552115">
        <w:rPr>
          <w:rFonts w:hint="eastAsia"/>
          <w:sz w:val="24"/>
          <w:szCs w:val="24"/>
        </w:rPr>
        <w:t xml:space="preserve"> 및 기획, 환경관리 부서</w:t>
      </w:r>
      <w:r w:rsidRPr="00CA0022">
        <w:rPr>
          <w:sz w:val="24"/>
          <w:szCs w:val="24"/>
        </w:rPr>
        <w:t>에서는</w:t>
      </w:r>
      <w:r w:rsidR="007C3209">
        <w:rPr>
          <w:rFonts w:hint="eastAsia"/>
          <w:sz w:val="24"/>
          <w:szCs w:val="24"/>
        </w:rPr>
        <w:t xml:space="preserve"> </w:t>
      </w:r>
      <w:r w:rsidRPr="00CA0022">
        <w:rPr>
          <w:sz w:val="24"/>
          <w:szCs w:val="24"/>
        </w:rPr>
        <w:t xml:space="preserve">지원대상 기준에 따라 선정된 대상에 대해 </w:t>
      </w:r>
      <w:r w:rsidR="008727CA">
        <w:rPr>
          <w:rFonts w:hint="eastAsia"/>
          <w:sz w:val="24"/>
          <w:szCs w:val="24"/>
        </w:rPr>
        <w:t>금융상품 운영부서에</w:t>
      </w:r>
      <w:r w:rsidRPr="00CA0022">
        <w:rPr>
          <w:sz w:val="24"/>
          <w:szCs w:val="24"/>
        </w:rPr>
        <w:t xml:space="preserve"> 자금지원을 요청하며, </w:t>
      </w:r>
      <w:r w:rsidR="008727CA">
        <w:rPr>
          <w:rFonts w:hint="eastAsia"/>
          <w:sz w:val="24"/>
          <w:szCs w:val="24"/>
        </w:rPr>
        <w:t xml:space="preserve">금융상품 운영부서는 </w:t>
      </w:r>
      <w:r w:rsidRPr="00CA0022">
        <w:rPr>
          <w:sz w:val="24"/>
          <w:szCs w:val="24"/>
        </w:rPr>
        <w:t>해당 사업의 환경, 사회에 대한 영향검토를 통해 심사 및 승인 절차를 진행하여 자금지원을 실시할 계획입니다</w:t>
      </w:r>
      <w:r w:rsidR="00A90D67">
        <w:rPr>
          <w:sz w:val="24"/>
          <w:szCs w:val="24"/>
        </w:rPr>
        <w:t>.</w:t>
      </w:r>
    </w:p>
    <w:p w14:paraId="5E2DBF87" w14:textId="77777777" w:rsidR="0081680F" w:rsidRDefault="008727CA" w:rsidP="008727CA">
      <w:pPr>
        <w:jc w:val="left"/>
        <w:rPr>
          <w:sz w:val="24"/>
          <w:szCs w:val="24"/>
        </w:rPr>
      </w:pPr>
      <w:r>
        <w:rPr>
          <w:noProof/>
        </w:rPr>
        <w:drawing>
          <wp:inline distT="0" distB="0" distL="0" distR="0" wp14:anchorId="7AFC3B8E" wp14:editId="5EBD245B">
            <wp:extent cx="6125948" cy="1971675"/>
            <wp:effectExtent l="0" t="0" r="8255" b="0"/>
            <wp:docPr id="3"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2"/>
                    <pic:cNvPicPr>
                      <a:picLocks noChangeAspect="1"/>
                    </pic:cNvPicPr>
                  </pic:nvPicPr>
                  <pic:blipFill>
                    <a:blip r:embed="rId9"/>
                    <a:stretch>
                      <a:fillRect/>
                    </a:stretch>
                  </pic:blipFill>
                  <pic:spPr>
                    <a:xfrm>
                      <a:off x="0" y="0"/>
                      <a:ext cx="6125948" cy="1971675"/>
                    </a:xfrm>
                    <a:prstGeom prst="rect">
                      <a:avLst/>
                    </a:prstGeom>
                  </pic:spPr>
                </pic:pic>
              </a:graphicData>
            </a:graphic>
          </wp:inline>
        </w:drawing>
      </w:r>
    </w:p>
    <w:p w14:paraId="1C19849F" w14:textId="77777777" w:rsidR="008727CA" w:rsidRDefault="008727CA" w:rsidP="0081680F">
      <w:pPr>
        <w:jc w:val="left"/>
        <w:rPr>
          <w:rFonts w:asciiTheme="minorEastAsia" w:hAnsiTheme="minorEastAsia"/>
          <w:b/>
          <w:color w:val="000000" w:themeColor="text1"/>
          <w:sz w:val="28"/>
          <w:szCs w:val="28"/>
        </w:rPr>
      </w:pPr>
    </w:p>
    <w:p w14:paraId="1A0194CA" w14:textId="77777777" w:rsidR="008727CA" w:rsidRDefault="008727CA" w:rsidP="0081680F">
      <w:pPr>
        <w:jc w:val="left"/>
        <w:rPr>
          <w:rFonts w:asciiTheme="minorEastAsia" w:hAnsiTheme="minorEastAsia"/>
          <w:b/>
          <w:color w:val="000000" w:themeColor="text1"/>
          <w:sz w:val="28"/>
          <w:szCs w:val="28"/>
        </w:rPr>
      </w:pPr>
    </w:p>
    <w:p w14:paraId="49B5D8BB" w14:textId="77777777" w:rsidR="0081680F" w:rsidRPr="0081680F" w:rsidRDefault="0081680F" w:rsidP="0081680F">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lastRenderedPageBreak/>
        <w:t>6</w:t>
      </w:r>
      <w:r w:rsidRPr="00A71A3F">
        <w:rPr>
          <w:rFonts w:asciiTheme="minorEastAsia" w:hAnsiTheme="minorEastAsia"/>
          <w:b/>
          <w:color w:val="000000" w:themeColor="text1"/>
          <w:sz w:val="28"/>
          <w:szCs w:val="28"/>
        </w:rPr>
        <w:t xml:space="preserve">. </w:t>
      </w:r>
      <w:r w:rsidRPr="00A90D67">
        <w:rPr>
          <w:rFonts w:asciiTheme="minorEastAsia" w:hAnsiTheme="minorEastAsia"/>
          <w:b/>
          <w:color w:val="000000" w:themeColor="text1"/>
          <w:sz w:val="28"/>
          <w:szCs w:val="28"/>
        </w:rPr>
        <w:t>자금의 관리</w:t>
      </w:r>
    </w:p>
    <w:p w14:paraId="6048657C" w14:textId="77777777" w:rsidR="00A90D67" w:rsidRPr="0081680F" w:rsidRDefault="00A90D67" w:rsidP="0081680F">
      <w:pPr>
        <w:ind w:firstLineChars="100" w:firstLine="240"/>
        <w:jc w:val="left"/>
        <w:rPr>
          <w:sz w:val="24"/>
          <w:szCs w:val="24"/>
        </w:rPr>
      </w:pPr>
      <w:r>
        <w:rPr>
          <w:rFonts w:hint="eastAsia"/>
          <w:sz w:val="24"/>
          <w:szCs w:val="24"/>
        </w:rPr>
        <w:t>주식회사 서원은</w:t>
      </w:r>
      <w:r w:rsidRPr="00A90D67">
        <w:rPr>
          <w:sz w:val="24"/>
          <w:szCs w:val="24"/>
        </w:rPr>
        <w:t xml:space="preserve"> 본 관리체계를 바탕으로 발행한 ESG채권으로 조달된 자금을 적절하게 배분하고 관리 및 운용할 예정입니다. 조달된 자금의 집행은 당사의 내부회계관리제도(자금집행 프로세스)에 의한 내부통제 절차를 거쳐 이루어집니다. 사업주관 부서는 내부정보시스템(ERP)을 통해 자금 집행을 요청하고, 자금관리부서는 근거서류 등을 확인하여 집행을 승인합니다. 미사용 발행자금은 현금 또는 현금성자산으로 운용할 계획입니다.</w:t>
      </w:r>
    </w:p>
    <w:p w14:paraId="546A20EF" w14:textId="77777777" w:rsidR="00A90D67" w:rsidRDefault="00A90D67" w:rsidP="00A121BD">
      <w:pPr>
        <w:jc w:val="left"/>
        <w:rPr>
          <w:rFonts w:asciiTheme="minorEastAsia" w:hAnsiTheme="minorEastAsia"/>
          <w:b/>
          <w:color w:val="000000" w:themeColor="text1"/>
          <w:sz w:val="28"/>
          <w:szCs w:val="28"/>
        </w:rPr>
      </w:pPr>
    </w:p>
    <w:p w14:paraId="067E5754" w14:textId="77777777" w:rsidR="00A90D67" w:rsidRPr="00A71A3F" w:rsidRDefault="00A90D67" w:rsidP="00A121BD">
      <w:pPr>
        <w:jc w:val="left"/>
        <w:rPr>
          <w:rFonts w:asciiTheme="minorEastAsia" w:hAnsiTheme="minorEastAsia"/>
          <w:b/>
          <w:color w:val="000000" w:themeColor="text1"/>
          <w:sz w:val="28"/>
          <w:szCs w:val="28"/>
        </w:rPr>
      </w:pPr>
      <w:r>
        <w:rPr>
          <w:rFonts w:asciiTheme="minorEastAsia" w:hAnsiTheme="minorEastAsia" w:hint="eastAsia"/>
          <w:b/>
          <w:color w:val="000000" w:themeColor="text1"/>
          <w:sz w:val="28"/>
          <w:szCs w:val="28"/>
        </w:rPr>
        <w:t>7</w:t>
      </w:r>
      <w:r w:rsidRPr="00A71A3F">
        <w:rPr>
          <w:rFonts w:asciiTheme="minorEastAsia" w:hAnsiTheme="minorEastAsia"/>
          <w:b/>
          <w:color w:val="000000" w:themeColor="text1"/>
          <w:sz w:val="28"/>
          <w:szCs w:val="28"/>
        </w:rPr>
        <w:t xml:space="preserve">. </w:t>
      </w:r>
      <w:r>
        <w:rPr>
          <w:rFonts w:asciiTheme="minorEastAsia" w:hAnsiTheme="minorEastAsia" w:hint="eastAsia"/>
          <w:b/>
          <w:color w:val="000000" w:themeColor="text1"/>
          <w:sz w:val="28"/>
          <w:szCs w:val="28"/>
        </w:rPr>
        <w:t>사후보고</w:t>
      </w:r>
    </w:p>
    <w:p w14:paraId="37E8F793" w14:textId="1D553B6D" w:rsidR="00A90D67" w:rsidRPr="006F53E0" w:rsidRDefault="00A90D67" w:rsidP="00A121BD">
      <w:pPr>
        <w:ind w:firstLineChars="100" w:firstLine="240"/>
        <w:jc w:val="left"/>
        <w:rPr>
          <w:color w:val="000000" w:themeColor="text1"/>
          <w:sz w:val="24"/>
          <w:szCs w:val="24"/>
        </w:rPr>
      </w:pPr>
      <w:r w:rsidRPr="006F53E0">
        <w:rPr>
          <w:rFonts w:hint="eastAsia"/>
          <w:color w:val="000000" w:themeColor="text1"/>
          <w:sz w:val="24"/>
          <w:szCs w:val="24"/>
        </w:rPr>
        <w:t>주식회사 서원은</w:t>
      </w:r>
      <w:r w:rsidRPr="006F53E0">
        <w:rPr>
          <w:color w:val="000000" w:themeColor="text1"/>
          <w:sz w:val="24"/>
          <w:szCs w:val="24"/>
        </w:rPr>
        <w:t xml:space="preserve"> ESG채권을 통해 조달한 자금이 적절하게 사용되고 있는지에 대한 내용을 포함한 </w:t>
      </w:r>
      <w:r w:rsidR="00A8075D" w:rsidRPr="006F53E0">
        <w:rPr>
          <w:rFonts w:hint="eastAsia"/>
          <w:color w:val="000000" w:themeColor="text1"/>
          <w:sz w:val="24"/>
          <w:szCs w:val="24"/>
        </w:rPr>
        <w:t xml:space="preserve">사후보고서를 </w:t>
      </w:r>
      <w:r w:rsidR="00A8075D" w:rsidRPr="006F53E0">
        <w:rPr>
          <w:color w:val="000000" w:themeColor="text1"/>
          <w:sz w:val="24"/>
          <w:szCs w:val="24"/>
        </w:rPr>
        <w:t>자금사용이 완료될 때까지 연간 단위로</w:t>
      </w:r>
      <w:r w:rsidR="00A8075D" w:rsidRPr="006F53E0">
        <w:rPr>
          <w:rFonts w:hint="eastAsia"/>
          <w:color w:val="000000" w:themeColor="text1"/>
          <w:sz w:val="24"/>
          <w:szCs w:val="24"/>
        </w:rPr>
        <w:t xml:space="preserve"> 작성하여 </w:t>
      </w:r>
      <w:r w:rsidR="00A8075D" w:rsidRPr="006F53E0">
        <w:rPr>
          <w:color w:val="000000" w:themeColor="text1"/>
          <w:sz w:val="24"/>
          <w:szCs w:val="24"/>
        </w:rPr>
        <w:t>한국거래소의 사회적책임투자채권 홈페이지 또는 당사 홈페이지에 공시할 예정</w:t>
      </w:r>
      <w:r w:rsidR="00A8075D" w:rsidRPr="006F53E0">
        <w:rPr>
          <w:rFonts w:hint="eastAsia"/>
          <w:color w:val="000000" w:themeColor="text1"/>
          <w:sz w:val="24"/>
          <w:szCs w:val="24"/>
        </w:rPr>
        <w:t>입니다.</w:t>
      </w:r>
      <w:r w:rsidR="00A8075D" w:rsidRPr="006F53E0">
        <w:rPr>
          <w:color w:val="000000" w:themeColor="text1"/>
          <w:sz w:val="24"/>
          <w:szCs w:val="24"/>
        </w:rPr>
        <w:t xml:space="preserve"> </w:t>
      </w:r>
      <w:r w:rsidR="006C267F" w:rsidRPr="006F53E0">
        <w:rPr>
          <w:rFonts w:hint="eastAsia"/>
          <w:color w:val="000000" w:themeColor="text1"/>
          <w:sz w:val="24"/>
          <w:szCs w:val="24"/>
        </w:rPr>
        <w:t>사후</w:t>
      </w:r>
      <w:r w:rsidR="00A8075D" w:rsidRPr="006F53E0">
        <w:rPr>
          <w:rFonts w:hint="eastAsia"/>
          <w:color w:val="000000" w:themeColor="text1"/>
          <w:sz w:val="24"/>
          <w:szCs w:val="24"/>
        </w:rPr>
        <w:t>보</w:t>
      </w:r>
      <w:r w:rsidR="006C267F" w:rsidRPr="006F53E0">
        <w:rPr>
          <w:rFonts w:hint="eastAsia"/>
          <w:color w:val="000000" w:themeColor="text1"/>
          <w:sz w:val="24"/>
          <w:szCs w:val="24"/>
        </w:rPr>
        <w:t xml:space="preserve">고서에는 </w:t>
      </w:r>
      <w:r w:rsidRPr="006F53E0">
        <w:rPr>
          <w:color w:val="000000" w:themeColor="text1"/>
          <w:sz w:val="24"/>
          <w:szCs w:val="24"/>
        </w:rPr>
        <w:t>아래의 내용</w:t>
      </w:r>
      <w:r w:rsidR="00A8075D" w:rsidRPr="006F53E0">
        <w:rPr>
          <w:rFonts w:hint="eastAsia"/>
          <w:color w:val="000000" w:themeColor="text1"/>
          <w:sz w:val="24"/>
          <w:szCs w:val="24"/>
        </w:rPr>
        <w:t>이</w:t>
      </w:r>
      <w:r w:rsidRPr="006F53E0">
        <w:rPr>
          <w:color w:val="000000" w:themeColor="text1"/>
          <w:sz w:val="24"/>
          <w:szCs w:val="24"/>
        </w:rPr>
        <w:t xml:space="preserve"> 포함</w:t>
      </w:r>
      <w:r w:rsidR="00A8075D" w:rsidRPr="006F53E0">
        <w:rPr>
          <w:rFonts w:hint="eastAsia"/>
          <w:color w:val="000000" w:themeColor="text1"/>
          <w:sz w:val="24"/>
          <w:szCs w:val="24"/>
        </w:rPr>
        <w:t>될</w:t>
      </w:r>
      <w:r w:rsidRPr="006F53E0">
        <w:rPr>
          <w:color w:val="000000" w:themeColor="text1"/>
          <w:sz w:val="24"/>
          <w:szCs w:val="24"/>
        </w:rPr>
        <w:t xml:space="preserve"> 예정입니다.</w:t>
      </w:r>
    </w:p>
    <w:p w14:paraId="7F6E95DE" w14:textId="77777777" w:rsidR="00A90D67" w:rsidRPr="00A8075D" w:rsidRDefault="00A90D67" w:rsidP="00A121BD">
      <w:pPr>
        <w:ind w:firstLineChars="100" w:firstLine="240"/>
        <w:jc w:val="left"/>
        <w:rPr>
          <w:sz w:val="24"/>
          <w:szCs w:val="24"/>
        </w:rPr>
      </w:pPr>
    </w:p>
    <w:p w14:paraId="50787330" w14:textId="61698195" w:rsidR="00A90D67" w:rsidRPr="006F53E0" w:rsidRDefault="00A90D67" w:rsidP="00A121BD">
      <w:pPr>
        <w:ind w:firstLineChars="100" w:firstLine="240"/>
        <w:jc w:val="left"/>
        <w:rPr>
          <w:color w:val="000000" w:themeColor="text1"/>
          <w:sz w:val="24"/>
          <w:szCs w:val="24"/>
        </w:rPr>
      </w:pPr>
      <w:r w:rsidRPr="00A90D67">
        <w:rPr>
          <w:sz w:val="24"/>
          <w:szCs w:val="24"/>
        </w:rPr>
        <w:t>1)</w:t>
      </w:r>
      <w:r w:rsidRPr="00A90D67">
        <w:rPr>
          <w:sz w:val="24"/>
          <w:szCs w:val="24"/>
        </w:rPr>
        <w:tab/>
      </w:r>
      <w:r w:rsidR="001B64D9" w:rsidRPr="006F53E0">
        <w:rPr>
          <w:rFonts w:hint="eastAsia"/>
          <w:color w:val="000000" w:themeColor="text1"/>
          <w:sz w:val="24"/>
          <w:szCs w:val="24"/>
        </w:rPr>
        <w:t>녹색채권 발행 내역</w:t>
      </w:r>
      <w:r w:rsidR="00D01508" w:rsidRPr="006F53E0">
        <w:rPr>
          <w:rFonts w:hint="eastAsia"/>
          <w:color w:val="000000" w:themeColor="text1"/>
          <w:sz w:val="24"/>
          <w:szCs w:val="24"/>
        </w:rPr>
        <w:t xml:space="preserve"> 및 프로젝트 관련 정보</w:t>
      </w:r>
    </w:p>
    <w:p w14:paraId="37E7D6EC" w14:textId="032A9CFF" w:rsidR="00A90D67" w:rsidRPr="006F53E0" w:rsidRDefault="00A90D67" w:rsidP="00A121BD">
      <w:pPr>
        <w:ind w:firstLineChars="100" w:firstLine="240"/>
        <w:jc w:val="left"/>
        <w:rPr>
          <w:color w:val="000000" w:themeColor="text1"/>
          <w:sz w:val="24"/>
          <w:szCs w:val="24"/>
        </w:rPr>
      </w:pPr>
      <w:r w:rsidRPr="006F53E0">
        <w:rPr>
          <w:color w:val="000000" w:themeColor="text1"/>
          <w:sz w:val="24"/>
          <w:szCs w:val="24"/>
        </w:rPr>
        <w:t>2)</w:t>
      </w:r>
      <w:r w:rsidRPr="006F53E0">
        <w:rPr>
          <w:color w:val="000000" w:themeColor="text1"/>
          <w:sz w:val="24"/>
          <w:szCs w:val="24"/>
        </w:rPr>
        <w:tab/>
      </w:r>
      <w:r w:rsidR="001B64D9" w:rsidRPr="006F53E0">
        <w:rPr>
          <w:rFonts w:hint="eastAsia"/>
          <w:color w:val="000000" w:themeColor="text1"/>
          <w:sz w:val="24"/>
          <w:szCs w:val="24"/>
        </w:rPr>
        <w:t>녹색채권 발행자금 사용</w:t>
      </w:r>
      <w:r w:rsidR="00D01508" w:rsidRPr="006F53E0">
        <w:rPr>
          <w:rFonts w:hint="eastAsia"/>
          <w:color w:val="000000" w:themeColor="text1"/>
          <w:sz w:val="24"/>
          <w:szCs w:val="24"/>
        </w:rPr>
        <w:t xml:space="preserve"> 및 미</w:t>
      </w:r>
      <w:r w:rsidR="006F53E0">
        <w:rPr>
          <w:rFonts w:hint="eastAsia"/>
          <w:color w:val="000000" w:themeColor="text1"/>
          <w:sz w:val="24"/>
          <w:szCs w:val="24"/>
        </w:rPr>
        <w:t xml:space="preserve"> </w:t>
      </w:r>
      <w:r w:rsidR="00D01508" w:rsidRPr="006F53E0">
        <w:rPr>
          <w:rFonts w:hint="eastAsia"/>
          <w:color w:val="000000" w:themeColor="text1"/>
          <w:sz w:val="24"/>
          <w:szCs w:val="24"/>
        </w:rPr>
        <w:t>분배</w:t>
      </w:r>
      <w:r w:rsidR="001B64D9" w:rsidRPr="006F53E0">
        <w:rPr>
          <w:rFonts w:hint="eastAsia"/>
          <w:color w:val="000000" w:themeColor="text1"/>
          <w:sz w:val="24"/>
          <w:szCs w:val="24"/>
        </w:rPr>
        <w:t xml:space="preserve"> 현황</w:t>
      </w:r>
    </w:p>
    <w:p w14:paraId="542CF772" w14:textId="6B806782" w:rsidR="00A90D67" w:rsidRPr="006F53E0" w:rsidRDefault="00A90D67" w:rsidP="00A121BD">
      <w:pPr>
        <w:ind w:firstLineChars="100" w:firstLine="240"/>
        <w:jc w:val="left"/>
        <w:rPr>
          <w:color w:val="000000" w:themeColor="text1"/>
          <w:sz w:val="24"/>
          <w:szCs w:val="24"/>
        </w:rPr>
      </w:pPr>
      <w:r w:rsidRPr="006F53E0">
        <w:rPr>
          <w:color w:val="000000" w:themeColor="text1"/>
          <w:sz w:val="24"/>
          <w:szCs w:val="24"/>
        </w:rPr>
        <w:t>3)</w:t>
      </w:r>
      <w:r w:rsidRPr="006F53E0">
        <w:rPr>
          <w:color w:val="000000" w:themeColor="text1"/>
          <w:sz w:val="24"/>
          <w:szCs w:val="24"/>
        </w:rPr>
        <w:tab/>
      </w:r>
      <w:r w:rsidR="00D01508" w:rsidRPr="006F53E0">
        <w:rPr>
          <w:rFonts w:hint="eastAsia"/>
          <w:color w:val="000000" w:themeColor="text1"/>
          <w:sz w:val="24"/>
          <w:szCs w:val="24"/>
        </w:rPr>
        <w:t xml:space="preserve">프로젝트의 환경 개선 </w:t>
      </w:r>
      <w:r w:rsidR="001B64D9" w:rsidRPr="006F53E0">
        <w:rPr>
          <w:rFonts w:hint="eastAsia"/>
          <w:color w:val="000000" w:themeColor="text1"/>
          <w:sz w:val="24"/>
          <w:szCs w:val="24"/>
        </w:rPr>
        <w:t>기대 효과</w:t>
      </w:r>
    </w:p>
    <w:p w14:paraId="5C1DB6D7" w14:textId="77777777" w:rsidR="00A90D67" w:rsidRDefault="00A90D67" w:rsidP="00A121BD">
      <w:pPr>
        <w:jc w:val="left"/>
        <w:rPr>
          <w:sz w:val="24"/>
          <w:szCs w:val="24"/>
        </w:rPr>
      </w:pPr>
    </w:p>
    <w:p w14:paraId="75CFB754" w14:textId="0BDFE4D4" w:rsidR="00A8075D" w:rsidRPr="006F53E0" w:rsidRDefault="00A8075D" w:rsidP="006F53E0">
      <w:pPr>
        <w:ind w:firstLineChars="100" w:firstLine="240"/>
        <w:jc w:val="left"/>
        <w:rPr>
          <w:color w:val="000000" w:themeColor="text1"/>
          <w:sz w:val="24"/>
          <w:szCs w:val="24"/>
        </w:rPr>
      </w:pPr>
      <w:r w:rsidRPr="006F53E0">
        <w:rPr>
          <w:rFonts w:hint="eastAsia"/>
          <w:color w:val="000000" w:themeColor="text1"/>
          <w:sz w:val="24"/>
          <w:szCs w:val="24"/>
        </w:rPr>
        <w:t>한편,</w:t>
      </w:r>
      <w:r w:rsidRPr="006F53E0">
        <w:rPr>
          <w:color w:val="000000" w:themeColor="text1"/>
          <w:sz w:val="24"/>
          <w:szCs w:val="24"/>
        </w:rPr>
        <w:t xml:space="preserve"> </w:t>
      </w:r>
      <w:r w:rsidRPr="006F53E0">
        <w:rPr>
          <w:rFonts w:hint="eastAsia"/>
          <w:color w:val="000000" w:themeColor="text1"/>
          <w:sz w:val="24"/>
          <w:szCs w:val="24"/>
        </w:rPr>
        <w:t>당사는 사후보고 시,</w:t>
      </w:r>
      <w:r w:rsidRPr="006F53E0">
        <w:rPr>
          <w:color w:val="000000" w:themeColor="text1"/>
          <w:sz w:val="24"/>
          <w:szCs w:val="24"/>
        </w:rPr>
        <w:t xml:space="preserve"> </w:t>
      </w:r>
      <w:r w:rsidRPr="006F53E0">
        <w:rPr>
          <w:rFonts w:hint="eastAsia"/>
          <w:color w:val="000000" w:themeColor="text1"/>
          <w:sz w:val="24"/>
          <w:szCs w:val="24"/>
        </w:rPr>
        <w:t>외부 인증평가기관에 녹색채권 사후 인증평가를</w:t>
      </w:r>
      <w:r w:rsidRPr="006F53E0">
        <w:rPr>
          <w:color w:val="000000" w:themeColor="text1"/>
          <w:sz w:val="24"/>
          <w:szCs w:val="24"/>
        </w:rPr>
        <w:t xml:space="preserve"> </w:t>
      </w:r>
      <w:r w:rsidRPr="006F53E0">
        <w:rPr>
          <w:rFonts w:hint="eastAsia"/>
          <w:color w:val="000000" w:themeColor="text1"/>
          <w:sz w:val="24"/>
          <w:szCs w:val="24"/>
        </w:rPr>
        <w:t xml:space="preserve">의뢰할 예정이며 사후보고서와 함께 외부 인증평가기관의 </w:t>
      </w:r>
      <w:r w:rsidR="00C82A09" w:rsidRPr="006F53E0">
        <w:rPr>
          <w:rFonts w:hint="eastAsia"/>
          <w:color w:val="000000" w:themeColor="text1"/>
          <w:sz w:val="24"/>
          <w:szCs w:val="24"/>
        </w:rPr>
        <w:t xml:space="preserve">사후 </w:t>
      </w:r>
      <w:r w:rsidRPr="006F53E0">
        <w:rPr>
          <w:rFonts w:hint="eastAsia"/>
          <w:color w:val="000000" w:themeColor="text1"/>
          <w:sz w:val="24"/>
          <w:szCs w:val="24"/>
        </w:rPr>
        <w:t>인증보고서를 공시할 예정입니다.</w:t>
      </w:r>
    </w:p>
    <w:sectPr w:rsidR="00A8075D" w:rsidRPr="006F53E0" w:rsidSect="00A121BD">
      <w:headerReference w:type="even" r:id="rId10"/>
      <w:headerReference w:type="default" r:id="rId11"/>
      <w:footerReference w:type="default" r:id="rId12"/>
      <w:headerReference w:type="first" r:id="rId13"/>
      <w:pgSz w:w="11906" w:h="16838"/>
      <w:pgMar w:top="1440" w:right="991" w:bottom="1440" w:left="1080" w:header="851" w:footer="992" w:gutter="0"/>
      <w:cols w:space="425"/>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38D3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DD6ED" w16cex:dateUtc="2023-05-16T0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38D385" w16cid:durableId="280DD6E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A4589A" w14:textId="77777777" w:rsidR="00C747A7" w:rsidRDefault="00C747A7" w:rsidP="00744162">
      <w:pPr>
        <w:spacing w:after="0" w:line="240" w:lineRule="auto"/>
      </w:pPr>
      <w:r>
        <w:separator/>
      </w:r>
    </w:p>
  </w:endnote>
  <w:endnote w:type="continuationSeparator" w:id="0">
    <w:p w14:paraId="213C5AA7" w14:textId="77777777" w:rsidR="00C747A7" w:rsidRDefault="00C747A7" w:rsidP="00744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91B13" w14:textId="77777777" w:rsidR="00744162" w:rsidRDefault="00644F63">
    <w:pPr>
      <w:pStyle w:val="a4"/>
    </w:pPr>
    <w:r>
      <w:rPr>
        <w:noProof/>
      </w:rPr>
      <w:drawing>
        <wp:anchor distT="0" distB="0" distL="114300" distR="114300" simplePos="0" relativeHeight="251660288" behindDoc="0" locked="0" layoutInCell="1" allowOverlap="1" wp14:anchorId="1DC8DC56" wp14:editId="3DB99B25">
          <wp:simplePos x="0" y="0"/>
          <wp:positionH relativeFrom="column">
            <wp:posOffset>18415</wp:posOffset>
          </wp:positionH>
          <wp:positionV relativeFrom="page">
            <wp:posOffset>9791065</wp:posOffset>
          </wp:positionV>
          <wp:extent cx="6124575" cy="48895"/>
          <wp:effectExtent l="0" t="0" r="9525" b="8255"/>
          <wp:wrapThrough wrapText="bothSides">
            <wp:wrapPolygon edited="0">
              <wp:start x="21600" y="21600"/>
              <wp:lineTo x="21600" y="4769"/>
              <wp:lineTo x="34" y="4769"/>
              <wp:lineTo x="34" y="21600"/>
              <wp:lineTo x="21600" y="21600"/>
            </wp:wrapPolygon>
          </wp:wrapThrough>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1.png"/>
                  <pic:cNvPicPr/>
                </pic:nvPicPr>
                <pic:blipFill>
                  <a:blip r:embed="rId1">
                    <a:extLst>
                      <a:ext uri="{28A0092B-C50C-407E-A947-70E740481C1C}">
                        <a14:useLocalDpi xmlns:a14="http://schemas.microsoft.com/office/drawing/2010/main" val="0"/>
                      </a:ext>
                    </a:extLst>
                  </a:blip>
                  <a:stretch>
                    <a:fillRect/>
                  </a:stretch>
                </pic:blipFill>
                <pic:spPr>
                  <a:xfrm rot="10800000">
                    <a:off x="0" y="0"/>
                    <a:ext cx="6124575" cy="4889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24EEF3" w14:textId="77777777" w:rsidR="00C747A7" w:rsidRDefault="00C747A7" w:rsidP="00744162">
      <w:pPr>
        <w:spacing w:after="0" w:line="240" w:lineRule="auto"/>
      </w:pPr>
      <w:r>
        <w:separator/>
      </w:r>
    </w:p>
  </w:footnote>
  <w:footnote w:type="continuationSeparator" w:id="0">
    <w:p w14:paraId="7D23C35C" w14:textId="77777777" w:rsidR="00C747A7" w:rsidRDefault="00C747A7" w:rsidP="007441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974D7" w14:textId="77777777" w:rsidR="006A6741" w:rsidRDefault="00C747A7">
    <w:pPr>
      <w:pStyle w:val="a3"/>
    </w:pPr>
    <w:r>
      <w:rPr>
        <w:noProof/>
      </w:rPr>
      <w:pict w14:anchorId="03AA7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713500" o:spid="_x0000_s2051" type="#_x0000_t75" style="position:absolute;left:0;text-align:left;margin-left:0;margin-top:0;width:215.6pt;height:213.75pt;z-index:-251652096;mso-position-horizontal:center;mso-position-horizontal-relative:margin;mso-position-vertical:center;mso-position-vertical-relative:margin" o:allowincell="f">
          <v:imagedata r:id="rId1" o:title="K-4 (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2EE09" w14:textId="77777777" w:rsidR="00744162" w:rsidRPr="00644F63" w:rsidRDefault="00644F63" w:rsidP="00EC6AF8">
    <w:pPr>
      <w:pStyle w:val="3"/>
      <w:shd w:val="clear" w:color="auto" w:fill="FFFFFF"/>
      <w:spacing w:before="0" w:beforeAutospacing="0" w:after="0" w:afterAutospacing="0"/>
      <w:rPr>
        <w:rFonts w:ascii="Arial" w:eastAsiaTheme="minorEastAsia" w:hAnsi="Arial" w:cs="Arial"/>
        <w:color w:val="000000"/>
        <w:sz w:val="22"/>
        <w:szCs w:val="22"/>
      </w:rPr>
    </w:pPr>
    <w:r>
      <w:rPr>
        <w:noProof/>
      </w:rPr>
      <w:drawing>
        <wp:anchor distT="0" distB="0" distL="114300" distR="114300" simplePos="0" relativeHeight="251658240" behindDoc="0" locked="0" layoutInCell="1" allowOverlap="1" wp14:anchorId="3D85728C" wp14:editId="43882D8A">
          <wp:simplePos x="0" y="0"/>
          <wp:positionH relativeFrom="column">
            <wp:posOffset>9525</wp:posOffset>
          </wp:positionH>
          <wp:positionV relativeFrom="page">
            <wp:posOffset>838200</wp:posOffset>
          </wp:positionV>
          <wp:extent cx="6172200" cy="49530"/>
          <wp:effectExtent l="0" t="0" r="0" b="7620"/>
          <wp:wrapThrough wrapText="bothSides">
            <wp:wrapPolygon edited="0">
              <wp:start x="0" y="0"/>
              <wp:lineTo x="0" y="16615"/>
              <wp:lineTo x="21533" y="16615"/>
              <wp:lineTo x="21533" y="0"/>
              <wp:lineTo x="0" y="0"/>
            </wp:wrapPolygon>
          </wp:wrapThrough>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1.png"/>
                  <pic:cNvPicPr/>
                </pic:nvPicPr>
                <pic:blipFill>
                  <a:blip r:embed="rId1">
                    <a:extLst>
                      <a:ext uri="{28A0092B-C50C-407E-A947-70E740481C1C}">
                        <a14:useLocalDpi xmlns:a14="http://schemas.microsoft.com/office/drawing/2010/main" val="0"/>
                      </a:ext>
                    </a:extLst>
                  </a:blip>
                  <a:stretch>
                    <a:fillRect/>
                  </a:stretch>
                </pic:blipFill>
                <pic:spPr>
                  <a:xfrm>
                    <a:off x="0" y="0"/>
                    <a:ext cx="6172200" cy="49530"/>
                  </a:xfrm>
                  <a:prstGeom prst="rect">
                    <a:avLst/>
                  </a:prstGeom>
                </pic:spPr>
              </pic:pic>
            </a:graphicData>
          </a:graphic>
        </wp:anchor>
      </w:drawing>
    </w:r>
    <w:r w:rsidR="00C747A7">
      <w:rPr>
        <w:noProof/>
      </w:rPr>
      <w:pict w14:anchorId="5A47E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713501" o:spid="_x0000_s2052" type="#_x0000_t75" style="position:absolute;margin-left:0;margin-top:0;width:215.6pt;height:213.75pt;z-index:-251651072;mso-position-horizontal:center;mso-position-horizontal-relative:margin;mso-position-vertical:center;mso-position-vertical-relative:margin" o:allowincell="f">
          <v:imagedata r:id="rId2" o:title="K-4 (2)" gain="19661f" blacklevel="22938f"/>
          <w10:wrap anchorx="margin" anchory="margin"/>
        </v:shape>
      </w:pict>
    </w:r>
    <w:r w:rsidR="00EC6AF8">
      <w:rPr>
        <w:noProof/>
      </w:rPr>
      <w:drawing>
        <wp:inline distT="0" distB="0" distL="0" distR="0" wp14:anchorId="13A83575" wp14:editId="37178EAA">
          <wp:extent cx="1104900" cy="267428"/>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105582" cy="267593"/>
                  </a:xfrm>
                  <a:prstGeom prst="rect">
                    <a:avLst/>
                  </a:prstGeom>
                </pic:spPr>
              </pic:pic>
            </a:graphicData>
          </a:graphic>
        </wp:inline>
      </w:drawing>
    </w:r>
    <w:r w:rsidR="001C6598">
      <w:rPr>
        <w:rFonts w:hint="eastAsia"/>
      </w:rPr>
      <w:t xml:space="preserve"> </w:t>
    </w:r>
    <w:r w:rsidR="001C6598">
      <w:t xml:space="preserve">            </w:t>
    </w:r>
    <w:r w:rsidR="001C6598" w:rsidRPr="001C6598">
      <w:rPr>
        <w:sz w:val="22"/>
        <w:szCs w:val="22"/>
      </w:rPr>
      <w:t xml:space="preserve">    </w:t>
    </w:r>
    <w:r w:rsidR="001C6598">
      <w:rPr>
        <w:sz w:val="22"/>
        <w:szCs w:val="22"/>
      </w:rPr>
      <w:t xml:space="preserve">           </w:t>
    </w:r>
    <w:r w:rsidR="001C6598" w:rsidRPr="001C6598">
      <w:rPr>
        <w:sz w:val="22"/>
        <w:szCs w:val="22"/>
      </w:rPr>
      <w:t xml:space="preserve">        </w:t>
    </w:r>
    <w:r w:rsidR="001C6598">
      <w:rPr>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43C8F" w14:textId="77777777" w:rsidR="006A6741" w:rsidRDefault="00C747A7">
    <w:pPr>
      <w:pStyle w:val="a3"/>
    </w:pPr>
    <w:r>
      <w:rPr>
        <w:noProof/>
      </w:rPr>
      <w:pict w14:anchorId="1481B4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713499" o:spid="_x0000_s2050" type="#_x0000_t75" style="position:absolute;left:0;text-align:left;margin-left:0;margin-top:0;width:215.6pt;height:213.75pt;z-index:-251653120;mso-position-horizontal:center;mso-position-horizontal-relative:margin;mso-position-vertical:center;mso-position-vertical-relative:margin" o:allowincell="f">
          <v:imagedata r:id="rId1" o:title="K-4 (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62714"/>
    <w:multiLevelType w:val="hybridMultilevel"/>
    <w:tmpl w:val="1E249D88"/>
    <w:lvl w:ilvl="0" w:tplc="084CC610">
      <w:start w:val="1"/>
      <w:numFmt w:val="decimal"/>
      <w:lvlText w:val="%1)"/>
      <w:lvlJc w:val="left"/>
      <w:pPr>
        <w:ind w:left="1120" w:hanging="360"/>
      </w:pPr>
      <w:rPr>
        <w:rFonts w:asciiTheme="minorHAnsi" w:eastAsiaTheme="minorHAnsi" w:hAnsiTheme="minorHAnsi" w:cs="굴림"/>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
    <w:nsid w:val="293D41ED"/>
    <w:multiLevelType w:val="hybridMultilevel"/>
    <w:tmpl w:val="5E38E19A"/>
    <w:lvl w:ilvl="0" w:tplc="F83C99D0">
      <w:start w:val="1"/>
      <w:numFmt w:val="decimal"/>
      <w:lvlText w:val="%1)"/>
      <w:lvlJc w:val="left"/>
      <w:pPr>
        <w:ind w:left="715" w:hanging="315"/>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32727FD1"/>
    <w:multiLevelType w:val="hybridMultilevel"/>
    <w:tmpl w:val="02B06024"/>
    <w:lvl w:ilvl="0" w:tplc="B5A64B6C">
      <w:start w:val="1"/>
      <w:numFmt w:val="bullet"/>
      <w:lvlText w:val="-"/>
      <w:lvlJc w:val="left"/>
      <w:pPr>
        <w:ind w:left="825" w:hanging="360"/>
      </w:pPr>
      <w:rPr>
        <w:rFonts w:ascii="맑은 고딕" w:eastAsia="맑은 고딕" w:hAnsi="맑은 고딕" w:cs="굴림" w:hint="eastAsia"/>
      </w:rPr>
    </w:lvl>
    <w:lvl w:ilvl="1" w:tplc="04090003" w:tentative="1">
      <w:start w:val="1"/>
      <w:numFmt w:val="bullet"/>
      <w:lvlText w:val=""/>
      <w:lvlJc w:val="left"/>
      <w:pPr>
        <w:ind w:left="1265" w:hanging="400"/>
      </w:pPr>
      <w:rPr>
        <w:rFonts w:ascii="Wingdings" w:hAnsi="Wingdings" w:hint="default"/>
      </w:rPr>
    </w:lvl>
    <w:lvl w:ilvl="2" w:tplc="04090005" w:tentative="1">
      <w:start w:val="1"/>
      <w:numFmt w:val="bullet"/>
      <w:lvlText w:val=""/>
      <w:lvlJc w:val="left"/>
      <w:pPr>
        <w:ind w:left="1665" w:hanging="400"/>
      </w:pPr>
      <w:rPr>
        <w:rFonts w:ascii="Wingdings" w:hAnsi="Wingdings" w:hint="default"/>
      </w:rPr>
    </w:lvl>
    <w:lvl w:ilvl="3" w:tplc="04090001" w:tentative="1">
      <w:start w:val="1"/>
      <w:numFmt w:val="bullet"/>
      <w:lvlText w:val=""/>
      <w:lvlJc w:val="left"/>
      <w:pPr>
        <w:ind w:left="2065" w:hanging="400"/>
      </w:pPr>
      <w:rPr>
        <w:rFonts w:ascii="Wingdings" w:hAnsi="Wingdings" w:hint="default"/>
      </w:rPr>
    </w:lvl>
    <w:lvl w:ilvl="4" w:tplc="04090003" w:tentative="1">
      <w:start w:val="1"/>
      <w:numFmt w:val="bullet"/>
      <w:lvlText w:val=""/>
      <w:lvlJc w:val="left"/>
      <w:pPr>
        <w:ind w:left="2465" w:hanging="400"/>
      </w:pPr>
      <w:rPr>
        <w:rFonts w:ascii="Wingdings" w:hAnsi="Wingdings" w:hint="default"/>
      </w:rPr>
    </w:lvl>
    <w:lvl w:ilvl="5" w:tplc="04090005" w:tentative="1">
      <w:start w:val="1"/>
      <w:numFmt w:val="bullet"/>
      <w:lvlText w:val=""/>
      <w:lvlJc w:val="left"/>
      <w:pPr>
        <w:ind w:left="2865" w:hanging="400"/>
      </w:pPr>
      <w:rPr>
        <w:rFonts w:ascii="Wingdings" w:hAnsi="Wingdings" w:hint="default"/>
      </w:rPr>
    </w:lvl>
    <w:lvl w:ilvl="6" w:tplc="04090001" w:tentative="1">
      <w:start w:val="1"/>
      <w:numFmt w:val="bullet"/>
      <w:lvlText w:val=""/>
      <w:lvlJc w:val="left"/>
      <w:pPr>
        <w:ind w:left="3265" w:hanging="400"/>
      </w:pPr>
      <w:rPr>
        <w:rFonts w:ascii="Wingdings" w:hAnsi="Wingdings" w:hint="default"/>
      </w:rPr>
    </w:lvl>
    <w:lvl w:ilvl="7" w:tplc="04090003" w:tentative="1">
      <w:start w:val="1"/>
      <w:numFmt w:val="bullet"/>
      <w:lvlText w:val=""/>
      <w:lvlJc w:val="left"/>
      <w:pPr>
        <w:ind w:left="3665" w:hanging="400"/>
      </w:pPr>
      <w:rPr>
        <w:rFonts w:ascii="Wingdings" w:hAnsi="Wingdings" w:hint="default"/>
      </w:rPr>
    </w:lvl>
    <w:lvl w:ilvl="8" w:tplc="04090005" w:tentative="1">
      <w:start w:val="1"/>
      <w:numFmt w:val="bullet"/>
      <w:lvlText w:val=""/>
      <w:lvlJc w:val="left"/>
      <w:pPr>
        <w:ind w:left="4065" w:hanging="400"/>
      </w:pPr>
      <w:rPr>
        <w:rFonts w:ascii="Wingdings" w:hAnsi="Wingdings" w:hint="default"/>
      </w:rPr>
    </w:lvl>
  </w:abstractNum>
  <w:abstractNum w:abstractNumId="3">
    <w:nsid w:val="3BB7291E"/>
    <w:multiLevelType w:val="hybridMultilevel"/>
    <w:tmpl w:val="17686BE6"/>
    <w:lvl w:ilvl="0" w:tplc="04090001">
      <w:start w:val="1"/>
      <w:numFmt w:val="bullet"/>
      <w:lvlText w:val=""/>
      <w:lvlJc w:val="left"/>
      <w:pPr>
        <w:ind w:left="890" w:hanging="400"/>
      </w:pPr>
      <w:rPr>
        <w:rFonts w:ascii="Wingdings" w:hAnsi="Wingdings" w:hint="default"/>
      </w:rPr>
    </w:lvl>
    <w:lvl w:ilvl="1" w:tplc="04090003" w:tentative="1">
      <w:start w:val="1"/>
      <w:numFmt w:val="bullet"/>
      <w:lvlText w:val=""/>
      <w:lvlJc w:val="left"/>
      <w:pPr>
        <w:ind w:left="1290" w:hanging="400"/>
      </w:pPr>
      <w:rPr>
        <w:rFonts w:ascii="Wingdings" w:hAnsi="Wingdings" w:hint="default"/>
      </w:rPr>
    </w:lvl>
    <w:lvl w:ilvl="2" w:tplc="04090005" w:tentative="1">
      <w:start w:val="1"/>
      <w:numFmt w:val="bullet"/>
      <w:lvlText w:val=""/>
      <w:lvlJc w:val="left"/>
      <w:pPr>
        <w:ind w:left="1690" w:hanging="400"/>
      </w:pPr>
      <w:rPr>
        <w:rFonts w:ascii="Wingdings" w:hAnsi="Wingdings" w:hint="default"/>
      </w:rPr>
    </w:lvl>
    <w:lvl w:ilvl="3" w:tplc="04090001" w:tentative="1">
      <w:start w:val="1"/>
      <w:numFmt w:val="bullet"/>
      <w:lvlText w:val=""/>
      <w:lvlJc w:val="left"/>
      <w:pPr>
        <w:ind w:left="2090" w:hanging="400"/>
      </w:pPr>
      <w:rPr>
        <w:rFonts w:ascii="Wingdings" w:hAnsi="Wingdings" w:hint="default"/>
      </w:rPr>
    </w:lvl>
    <w:lvl w:ilvl="4" w:tplc="04090003" w:tentative="1">
      <w:start w:val="1"/>
      <w:numFmt w:val="bullet"/>
      <w:lvlText w:val=""/>
      <w:lvlJc w:val="left"/>
      <w:pPr>
        <w:ind w:left="2490" w:hanging="400"/>
      </w:pPr>
      <w:rPr>
        <w:rFonts w:ascii="Wingdings" w:hAnsi="Wingdings" w:hint="default"/>
      </w:rPr>
    </w:lvl>
    <w:lvl w:ilvl="5" w:tplc="04090005" w:tentative="1">
      <w:start w:val="1"/>
      <w:numFmt w:val="bullet"/>
      <w:lvlText w:val=""/>
      <w:lvlJc w:val="left"/>
      <w:pPr>
        <w:ind w:left="2890" w:hanging="400"/>
      </w:pPr>
      <w:rPr>
        <w:rFonts w:ascii="Wingdings" w:hAnsi="Wingdings" w:hint="default"/>
      </w:rPr>
    </w:lvl>
    <w:lvl w:ilvl="6" w:tplc="04090001" w:tentative="1">
      <w:start w:val="1"/>
      <w:numFmt w:val="bullet"/>
      <w:lvlText w:val=""/>
      <w:lvlJc w:val="left"/>
      <w:pPr>
        <w:ind w:left="3290" w:hanging="400"/>
      </w:pPr>
      <w:rPr>
        <w:rFonts w:ascii="Wingdings" w:hAnsi="Wingdings" w:hint="default"/>
      </w:rPr>
    </w:lvl>
    <w:lvl w:ilvl="7" w:tplc="04090003" w:tentative="1">
      <w:start w:val="1"/>
      <w:numFmt w:val="bullet"/>
      <w:lvlText w:val=""/>
      <w:lvlJc w:val="left"/>
      <w:pPr>
        <w:ind w:left="3690" w:hanging="400"/>
      </w:pPr>
      <w:rPr>
        <w:rFonts w:ascii="Wingdings" w:hAnsi="Wingdings" w:hint="default"/>
      </w:rPr>
    </w:lvl>
    <w:lvl w:ilvl="8" w:tplc="04090005" w:tentative="1">
      <w:start w:val="1"/>
      <w:numFmt w:val="bullet"/>
      <w:lvlText w:val=""/>
      <w:lvlJc w:val="left"/>
      <w:pPr>
        <w:ind w:left="4090" w:hanging="400"/>
      </w:pPr>
      <w:rPr>
        <w:rFonts w:ascii="Wingdings" w:hAnsi="Wingdings" w:hint="default"/>
      </w:rPr>
    </w:lvl>
  </w:abstractNum>
  <w:abstractNum w:abstractNumId="4">
    <w:nsid w:val="3E86697C"/>
    <w:multiLevelType w:val="hybridMultilevel"/>
    <w:tmpl w:val="74D8F0AA"/>
    <w:lvl w:ilvl="0" w:tplc="57C23D70">
      <w:start w:val="1"/>
      <w:numFmt w:val="decimalEnclosedCircle"/>
      <w:lvlText w:val="%1"/>
      <w:lvlJc w:val="left"/>
      <w:pPr>
        <w:ind w:left="905" w:hanging="360"/>
      </w:pPr>
      <w:rPr>
        <w:rFonts w:hint="default"/>
      </w:rPr>
    </w:lvl>
    <w:lvl w:ilvl="1" w:tplc="04090019" w:tentative="1">
      <w:start w:val="1"/>
      <w:numFmt w:val="upperLetter"/>
      <w:lvlText w:val="%2."/>
      <w:lvlJc w:val="left"/>
      <w:pPr>
        <w:ind w:left="1345" w:hanging="400"/>
      </w:pPr>
    </w:lvl>
    <w:lvl w:ilvl="2" w:tplc="0409001B" w:tentative="1">
      <w:start w:val="1"/>
      <w:numFmt w:val="lowerRoman"/>
      <w:lvlText w:val="%3."/>
      <w:lvlJc w:val="right"/>
      <w:pPr>
        <w:ind w:left="1745" w:hanging="400"/>
      </w:pPr>
    </w:lvl>
    <w:lvl w:ilvl="3" w:tplc="0409000F" w:tentative="1">
      <w:start w:val="1"/>
      <w:numFmt w:val="decimal"/>
      <w:lvlText w:val="%4."/>
      <w:lvlJc w:val="left"/>
      <w:pPr>
        <w:ind w:left="2145" w:hanging="400"/>
      </w:pPr>
    </w:lvl>
    <w:lvl w:ilvl="4" w:tplc="04090019" w:tentative="1">
      <w:start w:val="1"/>
      <w:numFmt w:val="upperLetter"/>
      <w:lvlText w:val="%5."/>
      <w:lvlJc w:val="left"/>
      <w:pPr>
        <w:ind w:left="2545" w:hanging="400"/>
      </w:pPr>
    </w:lvl>
    <w:lvl w:ilvl="5" w:tplc="0409001B" w:tentative="1">
      <w:start w:val="1"/>
      <w:numFmt w:val="lowerRoman"/>
      <w:lvlText w:val="%6."/>
      <w:lvlJc w:val="right"/>
      <w:pPr>
        <w:ind w:left="2945" w:hanging="400"/>
      </w:pPr>
    </w:lvl>
    <w:lvl w:ilvl="6" w:tplc="0409000F" w:tentative="1">
      <w:start w:val="1"/>
      <w:numFmt w:val="decimal"/>
      <w:lvlText w:val="%7."/>
      <w:lvlJc w:val="left"/>
      <w:pPr>
        <w:ind w:left="3345" w:hanging="400"/>
      </w:pPr>
    </w:lvl>
    <w:lvl w:ilvl="7" w:tplc="04090019" w:tentative="1">
      <w:start w:val="1"/>
      <w:numFmt w:val="upperLetter"/>
      <w:lvlText w:val="%8."/>
      <w:lvlJc w:val="left"/>
      <w:pPr>
        <w:ind w:left="3745" w:hanging="400"/>
      </w:pPr>
    </w:lvl>
    <w:lvl w:ilvl="8" w:tplc="0409001B" w:tentative="1">
      <w:start w:val="1"/>
      <w:numFmt w:val="lowerRoman"/>
      <w:lvlText w:val="%9."/>
      <w:lvlJc w:val="right"/>
      <w:pPr>
        <w:ind w:left="4145" w:hanging="400"/>
      </w:pPr>
    </w:lvl>
  </w:abstractNum>
  <w:abstractNum w:abstractNumId="5">
    <w:nsid w:val="40484936"/>
    <w:multiLevelType w:val="hybridMultilevel"/>
    <w:tmpl w:val="C2E6943A"/>
    <w:lvl w:ilvl="0" w:tplc="D1343FD8">
      <w:start w:val="1"/>
      <w:numFmt w:val="decimal"/>
      <w:lvlText w:val="%1)"/>
      <w:lvlJc w:val="left"/>
      <w:pPr>
        <w:ind w:left="1240" w:hanging="360"/>
      </w:pPr>
      <w:rPr>
        <w:rFonts w:hint="eastAsia"/>
      </w:rPr>
    </w:lvl>
    <w:lvl w:ilvl="1" w:tplc="04090019" w:tentative="1">
      <w:start w:val="1"/>
      <w:numFmt w:val="upperLetter"/>
      <w:lvlText w:val="%2."/>
      <w:lvlJc w:val="left"/>
      <w:pPr>
        <w:ind w:left="1680" w:hanging="400"/>
      </w:pPr>
    </w:lvl>
    <w:lvl w:ilvl="2" w:tplc="0409001B" w:tentative="1">
      <w:start w:val="1"/>
      <w:numFmt w:val="lowerRoman"/>
      <w:lvlText w:val="%3."/>
      <w:lvlJc w:val="right"/>
      <w:pPr>
        <w:ind w:left="2080" w:hanging="400"/>
      </w:pPr>
    </w:lvl>
    <w:lvl w:ilvl="3" w:tplc="0409000F" w:tentative="1">
      <w:start w:val="1"/>
      <w:numFmt w:val="decimal"/>
      <w:lvlText w:val="%4."/>
      <w:lvlJc w:val="left"/>
      <w:pPr>
        <w:ind w:left="2480" w:hanging="400"/>
      </w:pPr>
    </w:lvl>
    <w:lvl w:ilvl="4" w:tplc="04090019" w:tentative="1">
      <w:start w:val="1"/>
      <w:numFmt w:val="upperLetter"/>
      <w:lvlText w:val="%5."/>
      <w:lvlJc w:val="left"/>
      <w:pPr>
        <w:ind w:left="2880" w:hanging="400"/>
      </w:pPr>
    </w:lvl>
    <w:lvl w:ilvl="5" w:tplc="0409001B" w:tentative="1">
      <w:start w:val="1"/>
      <w:numFmt w:val="lowerRoman"/>
      <w:lvlText w:val="%6."/>
      <w:lvlJc w:val="right"/>
      <w:pPr>
        <w:ind w:left="3280" w:hanging="400"/>
      </w:pPr>
    </w:lvl>
    <w:lvl w:ilvl="6" w:tplc="0409000F" w:tentative="1">
      <w:start w:val="1"/>
      <w:numFmt w:val="decimal"/>
      <w:lvlText w:val="%7."/>
      <w:lvlJc w:val="left"/>
      <w:pPr>
        <w:ind w:left="3680" w:hanging="400"/>
      </w:pPr>
    </w:lvl>
    <w:lvl w:ilvl="7" w:tplc="04090019" w:tentative="1">
      <w:start w:val="1"/>
      <w:numFmt w:val="upperLetter"/>
      <w:lvlText w:val="%8."/>
      <w:lvlJc w:val="left"/>
      <w:pPr>
        <w:ind w:left="4080" w:hanging="400"/>
      </w:pPr>
    </w:lvl>
    <w:lvl w:ilvl="8" w:tplc="0409001B" w:tentative="1">
      <w:start w:val="1"/>
      <w:numFmt w:val="lowerRoman"/>
      <w:lvlText w:val="%9."/>
      <w:lvlJc w:val="right"/>
      <w:pPr>
        <w:ind w:left="4480" w:hanging="400"/>
      </w:p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최성신(choess)(ESG평가실)">
    <w15:presenceInfo w15:providerId="AD" w15:userId="S::choess@korearatings.com::92d0e587-c343-4c3e-aad1-0cd32e2f36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162"/>
    <w:rsid w:val="0005107F"/>
    <w:rsid w:val="00067823"/>
    <w:rsid w:val="00095505"/>
    <w:rsid w:val="000A7B46"/>
    <w:rsid w:val="000C7D47"/>
    <w:rsid w:val="000E414A"/>
    <w:rsid w:val="00115D74"/>
    <w:rsid w:val="00155B8E"/>
    <w:rsid w:val="001A7282"/>
    <w:rsid w:val="001B64D9"/>
    <w:rsid w:val="001C6598"/>
    <w:rsid w:val="002A0C66"/>
    <w:rsid w:val="002D4AE8"/>
    <w:rsid w:val="002E7ABA"/>
    <w:rsid w:val="002F0474"/>
    <w:rsid w:val="0032294B"/>
    <w:rsid w:val="0036051D"/>
    <w:rsid w:val="00381BF1"/>
    <w:rsid w:val="00383C95"/>
    <w:rsid w:val="003B599E"/>
    <w:rsid w:val="003D5C59"/>
    <w:rsid w:val="003F26A5"/>
    <w:rsid w:val="004B67B9"/>
    <w:rsid w:val="004F707C"/>
    <w:rsid w:val="00514FED"/>
    <w:rsid w:val="00524080"/>
    <w:rsid w:val="00550610"/>
    <w:rsid w:val="00552115"/>
    <w:rsid w:val="005A1D78"/>
    <w:rsid w:val="005A24BB"/>
    <w:rsid w:val="005D762E"/>
    <w:rsid w:val="005D7EA2"/>
    <w:rsid w:val="005F0588"/>
    <w:rsid w:val="005F1B81"/>
    <w:rsid w:val="0060663C"/>
    <w:rsid w:val="00644F63"/>
    <w:rsid w:val="00647F61"/>
    <w:rsid w:val="006A092F"/>
    <w:rsid w:val="006A6741"/>
    <w:rsid w:val="006B0CEA"/>
    <w:rsid w:val="006C267F"/>
    <w:rsid w:val="006C4A5F"/>
    <w:rsid w:val="006E5CD2"/>
    <w:rsid w:val="006F53E0"/>
    <w:rsid w:val="00744162"/>
    <w:rsid w:val="00777C0C"/>
    <w:rsid w:val="007B0DDC"/>
    <w:rsid w:val="007B512D"/>
    <w:rsid w:val="007C3209"/>
    <w:rsid w:val="007C41AF"/>
    <w:rsid w:val="00810856"/>
    <w:rsid w:val="00810BDC"/>
    <w:rsid w:val="0081680F"/>
    <w:rsid w:val="00843F8F"/>
    <w:rsid w:val="008727CA"/>
    <w:rsid w:val="008845FF"/>
    <w:rsid w:val="00897013"/>
    <w:rsid w:val="008D6423"/>
    <w:rsid w:val="00943D13"/>
    <w:rsid w:val="009939DE"/>
    <w:rsid w:val="00A121BD"/>
    <w:rsid w:val="00A32862"/>
    <w:rsid w:val="00A71A3F"/>
    <w:rsid w:val="00A8075D"/>
    <w:rsid w:val="00A90D67"/>
    <w:rsid w:val="00A948A0"/>
    <w:rsid w:val="00AB67EC"/>
    <w:rsid w:val="00B13FF9"/>
    <w:rsid w:val="00BA0E4F"/>
    <w:rsid w:val="00BB45A5"/>
    <w:rsid w:val="00BE039C"/>
    <w:rsid w:val="00C117C2"/>
    <w:rsid w:val="00C40CB7"/>
    <w:rsid w:val="00C747A7"/>
    <w:rsid w:val="00C82A09"/>
    <w:rsid w:val="00CA0022"/>
    <w:rsid w:val="00D01508"/>
    <w:rsid w:val="00D14F17"/>
    <w:rsid w:val="00D162B6"/>
    <w:rsid w:val="00D4512D"/>
    <w:rsid w:val="00D65766"/>
    <w:rsid w:val="00DB705F"/>
    <w:rsid w:val="00DE3B59"/>
    <w:rsid w:val="00DE50DE"/>
    <w:rsid w:val="00E00E13"/>
    <w:rsid w:val="00E3429B"/>
    <w:rsid w:val="00E920EE"/>
    <w:rsid w:val="00EA5DAD"/>
    <w:rsid w:val="00EA66B5"/>
    <w:rsid w:val="00EC6AF8"/>
    <w:rsid w:val="00ED0307"/>
    <w:rsid w:val="00EE03DA"/>
    <w:rsid w:val="00F776BF"/>
    <w:rsid w:val="00FA405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9C2A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5FF"/>
    <w:pPr>
      <w:widowControl w:val="0"/>
      <w:wordWrap w:val="0"/>
      <w:autoSpaceDE w:val="0"/>
      <w:autoSpaceDN w:val="0"/>
    </w:pPr>
  </w:style>
  <w:style w:type="paragraph" w:styleId="3">
    <w:name w:val="heading 3"/>
    <w:basedOn w:val="a"/>
    <w:link w:val="3Char"/>
    <w:uiPriority w:val="9"/>
    <w:qFormat/>
    <w:rsid w:val="001C6598"/>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4162"/>
    <w:pPr>
      <w:tabs>
        <w:tab w:val="center" w:pos="4513"/>
        <w:tab w:val="right" w:pos="9026"/>
      </w:tabs>
      <w:snapToGrid w:val="0"/>
    </w:pPr>
  </w:style>
  <w:style w:type="character" w:customStyle="1" w:styleId="Char">
    <w:name w:val="머리글 Char"/>
    <w:basedOn w:val="a0"/>
    <w:link w:val="a3"/>
    <w:uiPriority w:val="99"/>
    <w:rsid w:val="00744162"/>
  </w:style>
  <w:style w:type="paragraph" w:styleId="a4">
    <w:name w:val="footer"/>
    <w:basedOn w:val="a"/>
    <w:link w:val="Char0"/>
    <w:uiPriority w:val="99"/>
    <w:unhideWhenUsed/>
    <w:rsid w:val="00744162"/>
    <w:pPr>
      <w:tabs>
        <w:tab w:val="center" w:pos="4513"/>
        <w:tab w:val="right" w:pos="9026"/>
      </w:tabs>
      <w:snapToGrid w:val="0"/>
    </w:pPr>
  </w:style>
  <w:style w:type="character" w:customStyle="1" w:styleId="Char0">
    <w:name w:val="바닥글 Char"/>
    <w:basedOn w:val="a0"/>
    <w:link w:val="a4"/>
    <w:uiPriority w:val="99"/>
    <w:rsid w:val="00744162"/>
  </w:style>
  <w:style w:type="character" w:customStyle="1" w:styleId="3Char">
    <w:name w:val="제목 3 Char"/>
    <w:basedOn w:val="a0"/>
    <w:link w:val="3"/>
    <w:uiPriority w:val="9"/>
    <w:rsid w:val="001C6598"/>
    <w:rPr>
      <w:rFonts w:ascii="굴림" w:eastAsia="굴림" w:hAnsi="굴림" w:cs="굴림"/>
      <w:b/>
      <w:bCs/>
      <w:kern w:val="0"/>
      <w:sz w:val="27"/>
      <w:szCs w:val="27"/>
    </w:rPr>
  </w:style>
  <w:style w:type="character" w:customStyle="1" w:styleId="subtit">
    <w:name w:val="sub_tit"/>
    <w:basedOn w:val="a0"/>
    <w:rsid w:val="001C6598"/>
  </w:style>
  <w:style w:type="paragraph" w:styleId="a5">
    <w:name w:val="Normal (Web)"/>
    <w:basedOn w:val="a"/>
    <w:uiPriority w:val="99"/>
    <w:unhideWhenUsed/>
    <w:rsid w:val="00BB45A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Balloon Text"/>
    <w:basedOn w:val="a"/>
    <w:link w:val="Char1"/>
    <w:uiPriority w:val="99"/>
    <w:semiHidden/>
    <w:unhideWhenUsed/>
    <w:rsid w:val="009939DE"/>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9939DE"/>
    <w:rPr>
      <w:rFonts w:asciiTheme="majorHAnsi" w:eastAsiaTheme="majorEastAsia" w:hAnsiTheme="majorHAnsi" w:cstheme="majorBidi"/>
      <w:sz w:val="18"/>
      <w:szCs w:val="18"/>
    </w:rPr>
  </w:style>
  <w:style w:type="table" w:styleId="a7">
    <w:name w:val="Table Grid"/>
    <w:basedOn w:val="a1"/>
    <w:uiPriority w:val="39"/>
    <w:rsid w:val="00F77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C40CB7"/>
    <w:pPr>
      <w:ind w:leftChars="400" w:left="800"/>
    </w:pPr>
  </w:style>
  <w:style w:type="paragraph" w:styleId="a9">
    <w:name w:val="No Spacing"/>
    <w:uiPriority w:val="1"/>
    <w:qFormat/>
    <w:rsid w:val="00C40CB7"/>
    <w:pPr>
      <w:widowControl w:val="0"/>
      <w:wordWrap w:val="0"/>
      <w:autoSpaceDE w:val="0"/>
      <w:autoSpaceDN w:val="0"/>
      <w:spacing w:after="0" w:line="240" w:lineRule="auto"/>
    </w:pPr>
  </w:style>
  <w:style w:type="paragraph" w:customStyle="1" w:styleId="Default">
    <w:name w:val="Default"/>
    <w:rsid w:val="0081680F"/>
    <w:pPr>
      <w:widowControl w:val="0"/>
      <w:autoSpaceDE w:val="0"/>
      <w:autoSpaceDN w:val="0"/>
      <w:adjustRightInd w:val="0"/>
      <w:spacing w:after="0" w:line="240" w:lineRule="auto"/>
      <w:jc w:val="left"/>
    </w:pPr>
    <w:rPr>
      <w:rFonts w:ascii="맑은 고딕" w:hAnsi="맑은 고딕" w:cs="맑은 고딕"/>
      <w:color w:val="000000"/>
      <w:kern w:val="0"/>
      <w:sz w:val="24"/>
      <w:szCs w:val="24"/>
    </w:rPr>
  </w:style>
  <w:style w:type="paragraph" w:styleId="aa">
    <w:name w:val="Revision"/>
    <w:hidden/>
    <w:uiPriority w:val="99"/>
    <w:semiHidden/>
    <w:rsid w:val="00514FED"/>
    <w:pPr>
      <w:spacing w:after="0" w:line="240" w:lineRule="auto"/>
      <w:jc w:val="left"/>
    </w:pPr>
  </w:style>
  <w:style w:type="character" w:styleId="ab">
    <w:name w:val="annotation reference"/>
    <w:basedOn w:val="a0"/>
    <w:uiPriority w:val="99"/>
    <w:semiHidden/>
    <w:unhideWhenUsed/>
    <w:rsid w:val="00514FED"/>
    <w:rPr>
      <w:sz w:val="18"/>
      <w:szCs w:val="18"/>
    </w:rPr>
  </w:style>
  <w:style w:type="paragraph" w:styleId="ac">
    <w:name w:val="annotation text"/>
    <w:basedOn w:val="a"/>
    <w:link w:val="Char2"/>
    <w:uiPriority w:val="99"/>
    <w:unhideWhenUsed/>
    <w:rsid w:val="00514FED"/>
    <w:pPr>
      <w:jc w:val="left"/>
    </w:pPr>
  </w:style>
  <w:style w:type="character" w:customStyle="1" w:styleId="Char2">
    <w:name w:val="메모 텍스트 Char"/>
    <w:basedOn w:val="a0"/>
    <w:link w:val="ac"/>
    <w:uiPriority w:val="99"/>
    <w:rsid w:val="00514FED"/>
  </w:style>
  <w:style w:type="paragraph" w:styleId="ad">
    <w:name w:val="annotation subject"/>
    <w:basedOn w:val="ac"/>
    <w:next w:val="ac"/>
    <w:link w:val="Char3"/>
    <w:uiPriority w:val="99"/>
    <w:semiHidden/>
    <w:unhideWhenUsed/>
    <w:rsid w:val="00514FED"/>
    <w:rPr>
      <w:b/>
      <w:bCs/>
    </w:rPr>
  </w:style>
  <w:style w:type="character" w:customStyle="1" w:styleId="Char3">
    <w:name w:val="메모 주제 Char"/>
    <w:basedOn w:val="Char2"/>
    <w:link w:val="ad"/>
    <w:uiPriority w:val="99"/>
    <w:semiHidden/>
    <w:rsid w:val="00514F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5FF"/>
    <w:pPr>
      <w:widowControl w:val="0"/>
      <w:wordWrap w:val="0"/>
      <w:autoSpaceDE w:val="0"/>
      <w:autoSpaceDN w:val="0"/>
    </w:pPr>
  </w:style>
  <w:style w:type="paragraph" w:styleId="3">
    <w:name w:val="heading 3"/>
    <w:basedOn w:val="a"/>
    <w:link w:val="3Char"/>
    <w:uiPriority w:val="9"/>
    <w:qFormat/>
    <w:rsid w:val="001C6598"/>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4162"/>
    <w:pPr>
      <w:tabs>
        <w:tab w:val="center" w:pos="4513"/>
        <w:tab w:val="right" w:pos="9026"/>
      </w:tabs>
      <w:snapToGrid w:val="0"/>
    </w:pPr>
  </w:style>
  <w:style w:type="character" w:customStyle="1" w:styleId="Char">
    <w:name w:val="머리글 Char"/>
    <w:basedOn w:val="a0"/>
    <w:link w:val="a3"/>
    <w:uiPriority w:val="99"/>
    <w:rsid w:val="00744162"/>
  </w:style>
  <w:style w:type="paragraph" w:styleId="a4">
    <w:name w:val="footer"/>
    <w:basedOn w:val="a"/>
    <w:link w:val="Char0"/>
    <w:uiPriority w:val="99"/>
    <w:unhideWhenUsed/>
    <w:rsid w:val="00744162"/>
    <w:pPr>
      <w:tabs>
        <w:tab w:val="center" w:pos="4513"/>
        <w:tab w:val="right" w:pos="9026"/>
      </w:tabs>
      <w:snapToGrid w:val="0"/>
    </w:pPr>
  </w:style>
  <w:style w:type="character" w:customStyle="1" w:styleId="Char0">
    <w:name w:val="바닥글 Char"/>
    <w:basedOn w:val="a0"/>
    <w:link w:val="a4"/>
    <w:uiPriority w:val="99"/>
    <w:rsid w:val="00744162"/>
  </w:style>
  <w:style w:type="character" w:customStyle="1" w:styleId="3Char">
    <w:name w:val="제목 3 Char"/>
    <w:basedOn w:val="a0"/>
    <w:link w:val="3"/>
    <w:uiPriority w:val="9"/>
    <w:rsid w:val="001C6598"/>
    <w:rPr>
      <w:rFonts w:ascii="굴림" w:eastAsia="굴림" w:hAnsi="굴림" w:cs="굴림"/>
      <w:b/>
      <w:bCs/>
      <w:kern w:val="0"/>
      <w:sz w:val="27"/>
      <w:szCs w:val="27"/>
    </w:rPr>
  </w:style>
  <w:style w:type="character" w:customStyle="1" w:styleId="subtit">
    <w:name w:val="sub_tit"/>
    <w:basedOn w:val="a0"/>
    <w:rsid w:val="001C6598"/>
  </w:style>
  <w:style w:type="paragraph" w:styleId="a5">
    <w:name w:val="Normal (Web)"/>
    <w:basedOn w:val="a"/>
    <w:uiPriority w:val="99"/>
    <w:unhideWhenUsed/>
    <w:rsid w:val="00BB45A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Balloon Text"/>
    <w:basedOn w:val="a"/>
    <w:link w:val="Char1"/>
    <w:uiPriority w:val="99"/>
    <w:semiHidden/>
    <w:unhideWhenUsed/>
    <w:rsid w:val="009939DE"/>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9939DE"/>
    <w:rPr>
      <w:rFonts w:asciiTheme="majorHAnsi" w:eastAsiaTheme="majorEastAsia" w:hAnsiTheme="majorHAnsi" w:cstheme="majorBidi"/>
      <w:sz w:val="18"/>
      <w:szCs w:val="18"/>
    </w:rPr>
  </w:style>
  <w:style w:type="table" w:styleId="a7">
    <w:name w:val="Table Grid"/>
    <w:basedOn w:val="a1"/>
    <w:uiPriority w:val="39"/>
    <w:rsid w:val="00F77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C40CB7"/>
    <w:pPr>
      <w:ind w:leftChars="400" w:left="800"/>
    </w:pPr>
  </w:style>
  <w:style w:type="paragraph" w:styleId="a9">
    <w:name w:val="No Spacing"/>
    <w:uiPriority w:val="1"/>
    <w:qFormat/>
    <w:rsid w:val="00C40CB7"/>
    <w:pPr>
      <w:widowControl w:val="0"/>
      <w:wordWrap w:val="0"/>
      <w:autoSpaceDE w:val="0"/>
      <w:autoSpaceDN w:val="0"/>
      <w:spacing w:after="0" w:line="240" w:lineRule="auto"/>
    </w:pPr>
  </w:style>
  <w:style w:type="paragraph" w:customStyle="1" w:styleId="Default">
    <w:name w:val="Default"/>
    <w:rsid w:val="0081680F"/>
    <w:pPr>
      <w:widowControl w:val="0"/>
      <w:autoSpaceDE w:val="0"/>
      <w:autoSpaceDN w:val="0"/>
      <w:adjustRightInd w:val="0"/>
      <w:spacing w:after="0" w:line="240" w:lineRule="auto"/>
      <w:jc w:val="left"/>
    </w:pPr>
    <w:rPr>
      <w:rFonts w:ascii="맑은 고딕" w:hAnsi="맑은 고딕" w:cs="맑은 고딕"/>
      <w:color w:val="000000"/>
      <w:kern w:val="0"/>
      <w:sz w:val="24"/>
      <w:szCs w:val="24"/>
    </w:rPr>
  </w:style>
  <w:style w:type="paragraph" w:styleId="aa">
    <w:name w:val="Revision"/>
    <w:hidden/>
    <w:uiPriority w:val="99"/>
    <w:semiHidden/>
    <w:rsid w:val="00514FED"/>
    <w:pPr>
      <w:spacing w:after="0" w:line="240" w:lineRule="auto"/>
      <w:jc w:val="left"/>
    </w:pPr>
  </w:style>
  <w:style w:type="character" w:styleId="ab">
    <w:name w:val="annotation reference"/>
    <w:basedOn w:val="a0"/>
    <w:uiPriority w:val="99"/>
    <w:semiHidden/>
    <w:unhideWhenUsed/>
    <w:rsid w:val="00514FED"/>
    <w:rPr>
      <w:sz w:val="18"/>
      <w:szCs w:val="18"/>
    </w:rPr>
  </w:style>
  <w:style w:type="paragraph" w:styleId="ac">
    <w:name w:val="annotation text"/>
    <w:basedOn w:val="a"/>
    <w:link w:val="Char2"/>
    <w:uiPriority w:val="99"/>
    <w:unhideWhenUsed/>
    <w:rsid w:val="00514FED"/>
    <w:pPr>
      <w:jc w:val="left"/>
    </w:pPr>
  </w:style>
  <w:style w:type="character" w:customStyle="1" w:styleId="Char2">
    <w:name w:val="메모 텍스트 Char"/>
    <w:basedOn w:val="a0"/>
    <w:link w:val="ac"/>
    <w:uiPriority w:val="99"/>
    <w:rsid w:val="00514FED"/>
  </w:style>
  <w:style w:type="paragraph" w:styleId="ad">
    <w:name w:val="annotation subject"/>
    <w:basedOn w:val="ac"/>
    <w:next w:val="ac"/>
    <w:link w:val="Char3"/>
    <w:uiPriority w:val="99"/>
    <w:semiHidden/>
    <w:unhideWhenUsed/>
    <w:rsid w:val="00514FED"/>
    <w:rPr>
      <w:b/>
      <w:bCs/>
    </w:rPr>
  </w:style>
  <w:style w:type="character" w:customStyle="1" w:styleId="Char3">
    <w:name w:val="메모 주제 Char"/>
    <w:basedOn w:val="Char2"/>
    <w:link w:val="ad"/>
    <w:uiPriority w:val="99"/>
    <w:semiHidden/>
    <w:rsid w:val="00514F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886380">
      <w:bodyDiv w:val="1"/>
      <w:marLeft w:val="0"/>
      <w:marRight w:val="0"/>
      <w:marTop w:val="0"/>
      <w:marBottom w:val="0"/>
      <w:divBdr>
        <w:top w:val="none" w:sz="0" w:space="0" w:color="auto"/>
        <w:left w:val="none" w:sz="0" w:space="0" w:color="auto"/>
        <w:bottom w:val="none" w:sz="0" w:space="0" w:color="auto"/>
        <w:right w:val="none" w:sz="0" w:space="0" w:color="auto"/>
      </w:divBdr>
    </w:div>
    <w:div w:id="693842953">
      <w:bodyDiv w:val="1"/>
      <w:marLeft w:val="0"/>
      <w:marRight w:val="0"/>
      <w:marTop w:val="0"/>
      <w:marBottom w:val="0"/>
      <w:divBdr>
        <w:top w:val="none" w:sz="0" w:space="0" w:color="auto"/>
        <w:left w:val="none" w:sz="0" w:space="0" w:color="auto"/>
        <w:bottom w:val="none" w:sz="0" w:space="0" w:color="auto"/>
        <w:right w:val="none" w:sz="0" w:space="0" w:color="auto"/>
      </w:divBdr>
    </w:div>
    <w:div w:id="155276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jpe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92F8B-17B0-4402-91B6-9D602B0F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428</Words>
  <Characters>2443</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임정민</dc:creator>
  <cp:lastModifiedBy>admin</cp:lastModifiedBy>
  <cp:revision>3</cp:revision>
  <cp:lastPrinted>2023-05-12T02:15:00Z</cp:lastPrinted>
  <dcterms:created xsi:type="dcterms:W3CDTF">2023-05-16T01:19:00Z</dcterms:created>
  <dcterms:modified xsi:type="dcterms:W3CDTF">2023-05-30T02:48:00Z</dcterms:modified>
</cp:coreProperties>
</file>